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8759" w14:textId="44D87728" w:rsidR="00D16518" w:rsidRPr="00E47A21" w:rsidRDefault="00D16518" w:rsidP="002D45C4">
      <w:pPr>
        <w:jc w:val="both"/>
        <w:rPr>
          <w:sz w:val="24"/>
          <w:szCs w:val="24"/>
        </w:rPr>
      </w:pPr>
    </w:p>
    <w:p w14:paraId="42902F90" w14:textId="57F5539E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C0A70">
        <w:rPr>
          <w:rFonts w:eastAsia="Calibri"/>
          <w:b/>
          <w:sz w:val="26"/>
          <w:szCs w:val="26"/>
        </w:rPr>
        <w:t>Технические требования</w:t>
      </w:r>
    </w:p>
    <w:p w14:paraId="307D87E5" w14:textId="77777777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492F9A7" w14:textId="32BA5EC8" w:rsidR="00D16518" w:rsidRDefault="0029394E" w:rsidP="002E68DE">
      <w:pPr>
        <w:keepNext/>
        <w:keepLines/>
        <w:jc w:val="center"/>
        <w:rPr>
          <w:b/>
          <w:szCs w:val="26"/>
        </w:rPr>
      </w:pPr>
      <w:r w:rsidRPr="0029394E">
        <w:rPr>
          <w:b/>
          <w:szCs w:val="26"/>
        </w:rPr>
        <w:t>ОКПД2 71.12.13. Выполнение проектно-</w:t>
      </w:r>
      <w:proofErr w:type="spellStart"/>
      <w:r w:rsidRPr="0029394E">
        <w:rPr>
          <w:b/>
          <w:szCs w:val="26"/>
        </w:rPr>
        <w:t>изыскальских</w:t>
      </w:r>
      <w:proofErr w:type="spellEnd"/>
      <w:r w:rsidRPr="0029394E">
        <w:rPr>
          <w:b/>
          <w:szCs w:val="26"/>
        </w:rPr>
        <w:t xml:space="preserve"> работ по модернизации систем РЗА на ПС 110 </w:t>
      </w:r>
      <w:proofErr w:type="spellStart"/>
      <w:r w:rsidRPr="0029394E">
        <w:rPr>
          <w:b/>
          <w:szCs w:val="26"/>
        </w:rPr>
        <w:t>кВ</w:t>
      </w:r>
      <w:proofErr w:type="spellEnd"/>
      <w:r w:rsidRPr="0029394E">
        <w:rPr>
          <w:b/>
          <w:szCs w:val="26"/>
        </w:rPr>
        <w:t xml:space="preserve"> на территории филиала "Приморские электрические сети" в рамках инвестиционных проектов (N_25-ПЭС-5035, N_25-ПЭС-5038, N_25-ПЭС-5073, N_25-ПЭС-5075, M_25-ПЭС-775)</w:t>
      </w:r>
    </w:p>
    <w:p w14:paraId="16AEE5BB" w14:textId="4DAA62BE" w:rsidR="000717C9" w:rsidRPr="000717C9" w:rsidRDefault="000717C9" w:rsidP="002E68DE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>
        <w:rPr>
          <w:b/>
          <w:szCs w:val="26"/>
        </w:rPr>
        <w:t>Лот</w:t>
      </w:r>
      <w:r w:rsidRPr="000717C9">
        <w:rPr>
          <w:b/>
          <w:szCs w:val="26"/>
        </w:rPr>
        <w:t xml:space="preserve">: </w:t>
      </w:r>
      <w:r w:rsidR="00FB415F" w:rsidRPr="00FB415F">
        <w:rPr>
          <w:b/>
          <w:szCs w:val="26"/>
        </w:rPr>
        <w:t>23301-ТПИР ОБСЛ-2024-ДРСК-ПЭС</w:t>
      </w:r>
    </w:p>
    <w:p w14:paraId="45806B9C" w14:textId="77777777" w:rsidR="00D16518" w:rsidRPr="000C0A70" w:rsidRDefault="00D16518" w:rsidP="002D45C4">
      <w:pPr>
        <w:keepNext/>
        <w:keepLines/>
        <w:jc w:val="both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0C0A70" w:rsidRDefault="00D16518" w:rsidP="002D45C4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0C0A70" w:rsidRDefault="00D16518" w:rsidP="002D45C4">
      <w:pPr>
        <w:jc w:val="both"/>
        <w:rPr>
          <w:sz w:val="26"/>
          <w:szCs w:val="26"/>
        </w:rPr>
      </w:pPr>
      <w:r w:rsidRPr="000C0A70">
        <w:rPr>
          <w:sz w:val="26"/>
          <w:szCs w:val="26"/>
        </w:rPr>
        <w:br w:type="page"/>
      </w:r>
    </w:p>
    <w:p w14:paraId="12426BFA" w14:textId="1C090333" w:rsidR="00D849AA" w:rsidRPr="000C0A70" w:rsidRDefault="00D849AA" w:rsidP="002D45C4">
      <w:pPr>
        <w:jc w:val="both"/>
        <w:rPr>
          <w:b/>
        </w:rPr>
      </w:pPr>
      <w:r w:rsidRPr="000C0A70">
        <w:rPr>
          <w:b/>
        </w:rPr>
        <w:lastRenderedPageBreak/>
        <w:t>СОДЕРЖАНИЕ</w:t>
      </w:r>
    </w:p>
    <w:p w14:paraId="5E889DE7" w14:textId="39E9D7E3" w:rsidR="00996841" w:rsidRPr="000C0A70" w:rsidRDefault="001567AF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0C0A70">
        <w:rPr>
          <w:rFonts w:cstheme="majorHAnsi"/>
          <w:b w:val="0"/>
          <w:i/>
        </w:rPr>
        <w:fldChar w:fldCharType="begin"/>
      </w:r>
      <w:r w:rsidRPr="000C0A70">
        <w:rPr>
          <w:rFonts w:cstheme="majorHAnsi"/>
          <w:b w:val="0"/>
          <w:i/>
        </w:rPr>
        <w:instrText xml:space="preserve"> TOC \o "1-4" \h \z \u </w:instrText>
      </w:r>
      <w:r w:rsidRPr="000C0A70"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0C0A70">
          <w:rPr>
            <w:rStyle w:val="af6"/>
            <w:noProof/>
          </w:rPr>
          <w:t>1.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Общие сведения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3</w:t>
        </w:r>
      </w:hyperlink>
    </w:p>
    <w:p w14:paraId="3A1E7D50" w14:textId="27676D5B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0C0A70">
          <w:rPr>
            <w:rStyle w:val="af6"/>
            <w:iCs/>
            <w:noProof/>
          </w:rPr>
          <w:t>1.1.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Обозначения и сокращения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3</w:t>
        </w:r>
      </w:hyperlink>
    </w:p>
    <w:p w14:paraId="3EBA2A19" w14:textId="0078BBF1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0C0A70">
          <w:rPr>
            <w:rStyle w:val="af6"/>
            <w:iCs/>
            <w:noProof/>
          </w:rPr>
          <w:t>1.2.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Наименование закупаемой продукции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6EDD83A" w14:textId="123250F1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0C0A70">
          <w:rPr>
            <w:rStyle w:val="af6"/>
            <w:iCs/>
            <w:noProof/>
          </w:rPr>
          <w:t>1.3.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Цель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6D8CE60F" w14:textId="7373A079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0C0A70">
          <w:rPr>
            <w:rStyle w:val="af6"/>
            <w:iCs/>
            <w:noProof/>
          </w:rPr>
          <w:t>1.4.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Существующее положение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5162C81B" w14:textId="36495B20" w:rsidR="00996841" w:rsidRPr="000C0A70" w:rsidRDefault="00E66C94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0C0A70">
          <w:rPr>
            <w:rStyle w:val="af6"/>
            <w:noProof/>
          </w:rPr>
          <w:t>Таблица 1. Перечень объектов заказчика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55A39AFC" w14:textId="55F2B3AF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0C0A70">
          <w:rPr>
            <w:rStyle w:val="af6"/>
            <w:iCs/>
            <w:noProof/>
          </w:rPr>
          <w:t>1.5.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07D93F6" w14:textId="4D85BA9B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2" w:history="1">
        <w:r w:rsidR="00996841" w:rsidRPr="000C0A70">
          <w:rPr>
            <w:rStyle w:val="af6"/>
            <w:iCs/>
            <w:noProof/>
          </w:rPr>
          <w:t>1.6.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Иные требования и сведения общего характера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6CA1F2BF" w14:textId="2A89B570" w:rsidR="00996841" w:rsidRPr="000C0A70" w:rsidRDefault="00E66C94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0C0A70">
          <w:rPr>
            <w:rStyle w:val="af6"/>
            <w:noProof/>
          </w:rPr>
          <w:t>2.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iCs/>
            <w:noProof/>
          </w:rPr>
          <w:t>Требования к продукции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1BEA73F0" w14:textId="7D9920A9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0C0A70">
          <w:rPr>
            <w:rStyle w:val="af6"/>
            <w:iCs/>
            <w:noProof/>
          </w:rPr>
          <w:t>2.1.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объемам и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C6E8872" w14:textId="112ED981" w:rsidR="00996841" w:rsidRPr="000C0A70" w:rsidRDefault="00E66C94" w:rsidP="00DB34E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0C0A70">
          <w:rPr>
            <w:rStyle w:val="af6"/>
            <w:noProof/>
          </w:rPr>
          <w:t>2.1.1.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видам и объемам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775311E" w14:textId="01088B79" w:rsidR="00996841" w:rsidRPr="000C0A70" w:rsidRDefault="00E66C94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0C0A70">
          <w:rPr>
            <w:rStyle w:val="af6"/>
            <w:noProof/>
          </w:rPr>
          <w:t xml:space="preserve">Таблица 2. Перечень </w:t>
        </w:r>
        <w:r w:rsidR="00FF22D5" w:rsidRPr="000C0A70">
          <w:rPr>
            <w:rStyle w:val="af6"/>
            <w:noProof/>
          </w:rPr>
          <w:t xml:space="preserve">и объем </w:t>
        </w:r>
        <w:r w:rsidR="00996841" w:rsidRPr="000C0A70">
          <w:rPr>
            <w:rStyle w:val="af6"/>
            <w:noProof/>
          </w:rPr>
          <w:t>выполняемых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35EA0C1D" w14:textId="5D27F76B" w:rsidR="00996841" w:rsidRPr="000C0A70" w:rsidRDefault="00E66C94" w:rsidP="00DB34E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0C0A70">
          <w:rPr>
            <w:rStyle w:val="af6"/>
            <w:noProof/>
          </w:rPr>
          <w:t>2.1.2.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10</w:t>
        </w:r>
      </w:hyperlink>
    </w:p>
    <w:p w14:paraId="6EDF818F" w14:textId="60804A25" w:rsidR="00996841" w:rsidRPr="000C0A70" w:rsidRDefault="00E66C94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0C0A70">
          <w:rPr>
            <w:rStyle w:val="af6"/>
            <w:noProof/>
          </w:rPr>
          <w:t>Таблица 3. Требования по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10</w:t>
        </w:r>
      </w:hyperlink>
    </w:p>
    <w:p w14:paraId="0F7A40AA" w14:textId="0C8869D1" w:rsidR="00996841" w:rsidRPr="000C0A70" w:rsidRDefault="00E66C94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0C0A70">
          <w:rPr>
            <w:rStyle w:val="af6"/>
            <w:iCs/>
            <w:noProof/>
          </w:rPr>
          <w:t>2.2.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качеству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11</w:t>
        </w:r>
      </w:hyperlink>
    </w:p>
    <w:p w14:paraId="600F7B05" w14:textId="12EF4046" w:rsidR="00996841" w:rsidRPr="000C0A70" w:rsidRDefault="00E66C94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0C0A70">
          <w:rPr>
            <w:rStyle w:val="af6"/>
            <w:noProof/>
          </w:rPr>
          <w:t>Таблица 4. Требования к качеству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11</w:t>
        </w:r>
      </w:hyperlink>
    </w:p>
    <w:p w14:paraId="4CEF50AC" w14:textId="2CBC10A5" w:rsidR="00996841" w:rsidRPr="000C0A70" w:rsidRDefault="00E66C94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0C0A70">
          <w:rPr>
            <w:rStyle w:val="af6"/>
            <w:noProof/>
          </w:rPr>
          <w:t>3.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13F6B8DE" w14:textId="2C6ECFD3" w:rsidR="00996841" w:rsidRPr="000C0A70" w:rsidRDefault="00E66C94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0C0A70">
          <w:rPr>
            <w:rStyle w:val="af6"/>
            <w:noProof/>
          </w:rPr>
          <w:t>4.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7B1EE314" w14:textId="066EAB16" w:rsidR="00996841" w:rsidRPr="000C0A70" w:rsidRDefault="00E66C94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0C0A70">
          <w:rPr>
            <w:rStyle w:val="af6"/>
            <w:noProof/>
          </w:rPr>
          <w:t>5.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iCs/>
            <w:noProof/>
          </w:rPr>
          <w:t>Приложения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7304864A" w14:textId="73766F2C" w:rsidR="00D16518" w:rsidRPr="000C0A70" w:rsidRDefault="001567AF" w:rsidP="00DB34EB">
      <w:pPr>
        <w:pStyle w:val="23"/>
        <w:numPr>
          <w:ilvl w:val="0"/>
          <w:numId w:val="0"/>
        </w:numPr>
        <w:jc w:val="both"/>
        <w:rPr>
          <w:b w:val="0"/>
          <w:i/>
        </w:rPr>
      </w:pPr>
      <w:r w:rsidRPr="000C0A70">
        <w:fldChar w:fldCharType="end"/>
      </w:r>
      <w:r w:rsidR="00D16518" w:rsidRPr="000C0A70">
        <w:rPr>
          <w:i/>
        </w:rPr>
        <w:br w:type="page"/>
      </w:r>
    </w:p>
    <w:p w14:paraId="45D69F5F" w14:textId="013C2604" w:rsidR="00F367D0" w:rsidRPr="000C0A70" w:rsidRDefault="00C01756" w:rsidP="002D45C4">
      <w:pPr>
        <w:pStyle w:val="1"/>
        <w:jc w:val="both"/>
        <w:rPr>
          <w:caps/>
        </w:rPr>
      </w:pPr>
      <w:bookmarkStart w:id="0" w:name="_Toc51339692"/>
      <w:bookmarkStart w:id="1" w:name="_Toc54646395"/>
      <w:r w:rsidRPr="000C0A70">
        <w:lastRenderedPageBreak/>
        <w:t>Общие сведения</w:t>
      </w:r>
      <w:bookmarkEnd w:id="0"/>
      <w:bookmarkEnd w:id="1"/>
    </w:p>
    <w:p w14:paraId="7F1D08DE" w14:textId="29D6E352" w:rsidR="003F1A01" w:rsidRPr="000C0A70" w:rsidRDefault="00B16377" w:rsidP="002D45C4">
      <w:pPr>
        <w:pStyle w:val="4"/>
        <w:jc w:val="both"/>
      </w:pPr>
      <w:bookmarkStart w:id="2" w:name="_Toc46743505"/>
      <w:bookmarkStart w:id="3" w:name="_Toc54646396"/>
      <w:r w:rsidRPr="000C0A70">
        <w:t>Обозначения и сокращения</w:t>
      </w:r>
      <w:bookmarkEnd w:id="2"/>
      <w:bookmarkEnd w:id="3"/>
      <w:r w:rsidR="003F1A01" w:rsidRPr="000C0A70">
        <w:rPr>
          <w:lang w:val="ru-RU"/>
        </w:rPr>
        <w:t xml:space="preserve"> </w:t>
      </w:r>
      <w:r w:rsidR="003F1A01" w:rsidRPr="000C0A70">
        <w:t>в электроэнергетике</w:t>
      </w:r>
    </w:p>
    <w:p w14:paraId="17EA22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</w:t>
      </w:r>
    </w:p>
    <w:p w14:paraId="0C492A3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АБ - аккумуляторная батарея</w:t>
      </w:r>
    </w:p>
    <w:p w14:paraId="6DE572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АБП - агрегат бесперебойного питания</w:t>
      </w:r>
    </w:p>
    <w:p w14:paraId="165F94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АВР - автоматический ввод резерва (резервного питания)</w:t>
      </w:r>
    </w:p>
    <w:p w14:paraId="6BD75F1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АДСК - агрегат дугогасящий сухого исполнения с плавным конденсаторным регулирование</w:t>
      </w:r>
    </w:p>
    <w:p w14:paraId="40675EE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АДП - аналого-дискретный преобразователь</w:t>
      </w:r>
    </w:p>
    <w:p w14:paraId="58AFA4B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УЭ - автоматизированная информационно-измерительная система учета электрической энергии</w:t>
      </w:r>
    </w:p>
    <w:p w14:paraId="654E1B0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КУЭ - автоматизированная информационно-измерительная система коммерческого учета электрической энергии</w:t>
      </w:r>
    </w:p>
    <w:p w14:paraId="006FB7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ТУЭ - автоматизированная информационно-измерительная система технического учета электрической энергии</w:t>
      </w:r>
    </w:p>
    <w:p w14:paraId="58E47E6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АИСКГН - автоматизированная информационная система раннего обнаружения гололедообразования</w:t>
      </w:r>
    </w:p>
    <w:p w14:paraId="50D1B98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АЛАР - автоматика ликвидации асинхронного режима </w:t>
      </w:r>
    </w:p>
    <w:p w14:paraId="18C7C81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АПВ - автоматическое повторное включение</w:t>
      </w:r>
    </w:p>
    <w:p w14:paraId="4352DA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АПС - автоматическая пожарная сигнализация</w:t>
      </w:r>
    </w:p>
    <w:p w14:paraId="5CA7F9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АРМ - автоматизированное рабочее место</w:t>
      </w:r>
    </w:p>
    <w:p w14:paraId="330FD27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АРПН - устройства автоматического регулирования напряжения под нагрузкой</w:t>
      </w:r>
    </w:p>
    <w:p w14:paraId="010A479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АСДУ - автоматизированная система диспетчерского управления </w:t>
      </w:r>
    </w:p>
    <w:p w14:paraId="026971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АСК - </w:t>
      </w:r>
      <w:proofErr w:type="spellStart"/>
      <w:r w:rsidRPr="000C0A70">
        <w:rPr>
          <w:sz w:val="24"/>
          <w:szCs w:val="24"/>
        </w:rPr>
        <w:t>асинхронизированный</w:t>
      </w:r>
      <w:proofErr w:type="spellEnd"/>
      <w:r w:rsidRPr="000C0A70">
        <w:rPr>
          <w:sz w:val="24"/>
          <w:szCs w:val="24"/>
        </w:rPr>
        <w:t xml:space="preserve"> компенсатор</w:t>
      </w:r>
    </w:p>
    <w:p w14:paraId="223AE3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АСМД - автоматизированные системы мониторинга и диагностики</w:t>
      </w:r>
    </w:p>
    <w:p w14:paraId="483388F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АСТУ - автоматизированные системы технологического управления</w:t>
      </w:r>
    </w:p>
    <w:p w14:paraId="7C19B43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АСУ - автоматизированная система управления</w:t>
      </w:r>
    </w:p>
    <w:p w14:paraId="0124AE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АСУ ТП - автоматизированная система управления технологическими процессами</w:t>
      </w:r>
    </w:p>
    <w:p w14:paraId="774747A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АСЭМПЧ - </w:t>
      </w:r>
      <w:proofErr w:type="spellStart"/>
      <w:r w:rsidRPr="000C0A70">
        <w:rPr>
          <w:sz w:val="24"/>
          <w:szCs w:val="24"/>
        </w:rPr>
        <w:t>асинхронизированный</w:t>
      </w:r>
      <w:proofErr w:type="spellEnd"/>
      <w:r w:rsidRPr="000C0A70">
        <w:rPr>
          <w:sz w:val="24"/>
          <w:szCs w:val="24"/>
        </w:rPr>
        <w:t xml:space="preserve"> электромеханический преобразователь частоты</w:t>
      </w:r>
    </w:p>
    <w:p w14:paraId="0493D13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АТС - автоматическая телефонная станция</w:t>
      </w:r>
    </w:p>
    <w:p w14:paraId="35CF102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3ABF08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</w:t>
      </w:r>
    </w:p>
    <w:p w14:paraId="563739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БК - батарея конденсаторов </w:t>
      </w:r>
    </w:p>
    <w:p w14:paraId="1FAB372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БКТП - Блочные комплектные трансформаторные подстанции</w:t>
      </w:r>
    </w:p>
    <w:p w14:paraId="067070B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БСК - батарея статических конденсаторов </w:t>
      </w:r>
    </w:p>
    <w:p w14:paraId="22A125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БПЛА - беспилотные летательные аппараты </w:t>
      </w:r>
    </w:p>
    <w:p w14:paraId="1B2C47D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БЩУ - блочный щит управления</w:t>
      </w:r>
    </w:p>
    <w:p w14:paraId="0CCD7E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271CB2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</w:t>
      </w:r>
    </w:p>
    <w:p w14:paraId="228B3F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ВА - </w:t>
      </w:r>
      <w:proofErr w:type="spellStart"/>
      <w:r w:rsidRPr="000C0A70">
        <w:rPr>
          <w:sz w:val="24"/>
          <w:szCs w:val="24"/>
        </w:rPr>
        <w:t>вольтамперы</w:t>
      </w:r>
      <w:proofErr w:type="spellEnd"/>
      <w:r w:rsidRPr="000C0A70">
        <w:rPr>
          <w:sz w:val="24"/>
          <w:szCs w:val="24"/>
        </w:rPr>
        <w:t>, полная мощность</w:t>
      </w:r>
    </w:p>
    <w:p w14:paraId="530F20E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ВАХ – вольтамперная характеристика</w:t>
      </w:r>
    </w:p>
    <w:p w14:paraId="066D57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ВДТ - вольтодобавочный трансформатор </w:t>
      </w:r>
    </w:p>
    <w:p w14:paraId="2BCAEA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ВЗГ - вторичные задающие генераторы </w:t>
      </w:r>
    </w:p>
    <w:p w14:paraId="229748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ВКС - система видеоконференцсвязи </w:t>
      </w:r>
    </w:p>
    <w:p w14:paraId="20C24AB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В(ЛЭП) - воздушная линия электропередачи </w:t>
      </w:r>
    </w:p>
    <w:p w14:paraId="58B88B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ВЛЗ - воздушная линия с защищенными проводами (выше 1000В)</w:t>
      </w:r>
    </w:p>
    <w:p w14:paraId="3AC6926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ВЛИ - воздушная линия с самонесущими изолированными проводами (до 1000В)</w:t>
      </w:r>
    </w:p>
    <w:p w14:paraId="6EEB2E5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ВН - высшее напряжение </w:t>
      </w:r>
    </w:p>
    <w:p w14:paraId="4F5CBC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ВОЛС - волоконно-оптическая линия связи </w:t>
      </w:r>
    </w:p>
    <w:p w14:paraId="33B4B9A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ВПТ - вставка постоянного тока </w:t>
      </w:r>
    </w:p>
    <w:p w14:paraId="3743D7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ВРГ - вакуумно-реакторная группа </w:t>
      </w:r>
    </w:p>
    <w:p w14:paraId="40BA7E8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ВРУ - вводные распределительные устройства </w:t>
      </w:r>
    </w:p>
    <w:p w14:paraId="4D95F86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ВСО - выносная система охлаждения</w:t>
      </w:r>
    </w:p>
    <w:p w14:paraId="0D6894E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Вт - ватты, активная мощность</w:t>
      </w:r>
    </w:p>
    <w:p w14:paraId="00259F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ВТСП - высокотемпературная сверхпроводимость</w:t>
      </w:r>
    </w:p>
    <w:p w14:paraId="3E6A06C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ВТСП ТОУ - токоограничивающее устройство на основе высокотемпературной сверхпроводимости </w:t>
      </w:r>
    </w:p>
    <w:p w14:paraId="049212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ВЧ - высокочастотный(</w:t>
      </w:r>
      <w:proofErr w:type="spellStart"/>
      <w:r w:rsidRPr="000C0A70">
        <w:rPr>
          <w:sz w:val="24"/>
          <w:szCs w:val="24"/>
        </w:rPr>
        <w:t>ая</w:t>
      </w:r>
      <w:proofErr w:type="spellEnd"/>
      <w:r w:rsidRPr="000C0A70">
        <w:rPr>
          <w:sz w:val="24"/>
          <w:szCs w:val="24"/>
        </w:rPr>
        <w:t xml:space="preserve">) </w:t>
      </w:r>
    </w:p>
    <w:p w14:paraId="72DAA30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ВТ - вычислительная техника</w:t>
      </w:r>
    </w:p>
    <w:p w14:paraId="48AE7C1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8DC8CE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</w:t>
      </w:r>
    </w:p>
    <w:p w14:paraId="7016330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ГИС - геоинформационная система </w:t>
      </w:r>
    </w:p>
    <w:p w14:paraId="1EAFE3A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ГОТВ - газовые огнетушащие вещества </w:t>
      </w:r>
    </w:p>
    <w:p w14:paraId="5CBDC80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ГТ - грозозащитный трос </w:t>
      </w:r>
    </w:p>
    <w:p w14:paraId="77B065A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ГТУ – газотурбинная установка</w:t>
      </w:r>
    </w:p>
    <w:p w14:paraId="453883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ГТД – газотурбинный двигатель (</w:t>
      </w:r>
      <w:proofErr w:type="spellStart"/>
      <w:r w:rsidRPr="000C0A70">
        <w:rPr>
          <w:sz w:val="24"/>
          <w:szCs w:val="24"/>
        </w:rPr>
        <w:t>когенерация</w:t>
      </w:r>
      <w:proofErr w:type="spellEnd"/>
      <w:r w:rsidRPr="000C0A70">
        <w:rPr>
          <w:sz w:val="24"/>
          <w:szCs w:val="24"/>
        </w:rPr>
        <w:t>)</w:t>
      </w:r>
    </w:p>
    <w:p w14:paraId="242211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A1089E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</w:t>
      </w:r>
    </w:p>
    <w:p w14:paraId="778867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ДГР - дугогасящий реактор </w:t>
      </w:r>
    </w:p>
    <w:p w14:paraId="46FFEC2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ДГУ - дизель-генераторная установка </w:t>
      </w:r>
    </w:p>
    <w:p w14:paraId="6312E2F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ДЗО - дочернее и зависимое общество, осуществляющее деятельность по передаче и распределению электрической энергии, акциями которого владеет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669904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ДЗЛ - Дифференциальная защита линий</w:t>
      </w:r>
    </w:p>
    <w:p w14:paraId="174BB16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ДЦ - диспетчерский центр </w:t>
      </w:r>
    </w:p>
    <w:p w14:paraId="4DE0794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379A7F7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Е</w:t>
      </w:r>
    </w:p>
    <w:p w14:paraId="3D1932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ЕНЭС - единая национальная (общероссийская) электрическая сеть (в </w:t>
      </w:r>
      <w:proofErr w:type="spellStart"/>
      <w:r w:rsidRPr="000C0A70">
        <w:rPr>
          <w:sz w:val="24"/>
          <w:szCs w:val="24"/>
        </w:rPr>
        <w:t>н.в</w:t>
      </w:r>
      <w:proofErr w:type="spellEnd"/>
      <w:r w:rsidRPr="000C0A70">
        <w:rPr>
          <w:sz w:val="24"/>
          <w:szCs w:val="24"/>
        </w:rPr>
        <w:t>. фрагментирована)</w:t>
      </w:r>
    </w:p>
    <w:p w14:paraId="0AB347C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ЕЭС - Единая энергетическая система </w:t>
      </w:r>
    </w:p>
    <w:p w14:paraId="1AD5204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7D449A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З</w:t>
      </w:r>
    </w:p>
    <w:p w14:paraId="4BF7C94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ЗРУ - закрытое распределительное устройство </w:t>
      </w:r>
    </w:p>
    <w:p w14:paraId="7BF204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ЗТП - закрытая трансформаторная подстанция </w:t>
      </w:r>
    </w:p>
    <w:p w14:paraId="0E9FF2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ЗУ - заземляющее устройство </w:t>
      </w:r>
    </w:p>
    <w:p w14:paraId="292822D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3CDB7B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И</w:t>
      </w:r>
    </w:p>
    <w:p w14:paraId="060D11D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ИБП - источник бесперебойного электропитания </w:t>
      </w:r>
    </w:p>
    <w:p w14:paraId="3E7227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ИИК - измерительно-информационный комплекс точки измерений </w:t>
      </w:r>
    </w:p>
    <w:p w14:paraId="3C5C24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ИС - измерительная система (информационно-измерительная система) </w:t>
      </w:r>
    </w:p>
    <w:p w14:paraId="35EA57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ИТС - индекс технического состояния </w:t>
      </w:r>
    </w:p>
    <w:p w14:paraId="7A24D6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ИУ - исполнительное устройство</w:t>
      </w:r>
    </w:p>
    <w:p w14:paraId="72440F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38019F8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</w:t>
      </w:r>
    </w:p>
    <w:p w14:paraId="31515D4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КА - коммутационный аппарат </w:t>
      </w:r>
    </w:p>
    <w:p w14:paraId="19751E5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КБ - конденсаторная батарея </w:t>
      </w:r>
    </w:p>
    <w:p w14:paraId="3D1A32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КВЛ - кабельно-воздушная линия / капитальные вложения</w:t>
      </w:r>
    </w:p>
    <w:p w14:paraId="3104774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</w:t>
      </w:r>
      <w:proofErr w:type="spellEnd"/>
      <w:r w:rsidRPr="000C0A70">
        <w:rPr>
          <w:sz w:val="24"/>
          <w:szCs w:val="24"/>
        </w:rPr>
        <w:t xml:space="preserve"> – киловольт</w:t>
      </w:r>
    </w:p>
    <w:p w14:paraId="1361248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кВА</w:t>
      </w:r>
      <w:proofErr w:type="spellEnd"/>
      <w:r w:rsidRPr="000C0A70">
        <w:rPr>
          <w:sz w:val="24"/>
          <w:szCs w:val="24"/>
        </w:rPr>
        <w:t xml:space="preserve"> – киловольт-ампер (полная мощность активная + реактивная составляющие)</w:t>
      </w:r>
    </w:p>
    <w:p w14:paraId="10C3364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кВАр</w:t>
      </w:r>
      <w:proofErr w:type="spellEnd"/>
      <w:r w:rsidRPr="000C0A70">
        <w:rPr>
          <w:sz w:val="24"/>
          <w:szCs w:val="24"/>
        </w:rPr>
        <w:t xml:space="preserve"> – киловольт-ампер (реактивная составляющая мощности)</w:t>
      </w:r>
    </w:p>
    <w:p w14:paraId="2C06C0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кВт - киловатт</w:t>
      </w:r>
    </w:p>
    <w:p w14:paraId="1A188AC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кВт*ч – киловатт*час (энергия)</w:t>
      </w:r>
    </w:p>
    <w:p w14:paraId="3A8FAC4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КДЗ - контроль действия защит</w:t>
      </w:r>
    </w:p>
    <w:p w14:paraId="34D2344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КЗ - короткое замыкание </w:t>
      </w:r>
    </w:p>
    <w:p w14:paraId="7F2B8E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КЛ - кабельная линия</w:t>
      </w:r>
    </w:p>
    <w:p w14:paraId="450601F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КЛЭП - кабельная линия электропередачи</w:t>
      </w:r>
    </w:p>
    <w:p w14:paraId="12862F2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КРУ - комплектное распределительное устройство </w:t>
      </w:r>
    </w:p>
    <w:p w14:paraId="40CCD85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КРУВ - комплектное распределительное устройство с воздушной изоляцией (из смеси азота (N2) и кислорода (O2)) </w:t>
      </w:r>
    </w:p>
    <w:p w14:paraId="0D95742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 xml:space="preserve">КРУЭ - комплектное распределительное устройство с </w:t>
      </w:r>
      <w:proofErr w:type="spellStart"/>
      <w:r w:rsidRPr="000C0A70">
        <w:rPr>
          <w:sz w:val="24"/>
          <w:szCs w:val="24"/>
        </w:rPr>
        <w:t>элегазовой</w:t>
      </w:r>
      <w:proofErr w:type="spellEnd"/>
      <w:r w:rsidRPr="000C0A70">
        <w:rPr>
          <w:sz w:val="24"/>
          <w:szCs w:val="24"/>
        </w:rPr>
        <w:t xml:space="preserve"> изоляцией </w:t>
      </w:r>
    </w:p>
    <w:p w14:paraId="3994D1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КСО - комплектные стационарные распределительные устройства одностороннего обслуживания </w:t>
      </w:r>
    </w:p>
    <w:p w14:paraId="1D3AFDC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 - комплектная трансформаторная подстанция</w:t>
      </w:r>
    </w:p>
    <w:p w14:paraId="7B27AC6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КТПН - Комплектная трансформаторная подстанция наружной установки</w:t>
      </w:r>
    </w:p>
    <w:p w14:paraId="3C0D490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КТПБ - Комплектные трансформаторные подстанции блочного типа</w:t>
      </w:r>
    </w:p>
    <w:p w14:paraId="64B75D2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КЭ - качество электрической энергии </w:t>
      </w:r>
    </w:p>
    <w:p w14:paraId="697D38D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КЭС – конденсационная электростанция</w:t>
      </w:r>
    </w:p>
    <w:p w14:paraId="03FA9F9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КТЦ - котлотурбинный цех</w:t>
      </w:r>
    </w:p>
    <w:p w14:paraId="40C95D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8278F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Л</w:t>
      </w:r>
    </w:p>
    <w:p w14:paraId="70BCAE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ЛВС - локально-вычислительная сеть </w:t>
      </w:r>
    </w:p>
    <w:p w14:paraId="117F877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ЛНА - локальные нормативные акты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647CE32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ЛЭП - линия электропередачи </w:t>
      </w:r>
    </w:p>
    <w:p w14:paraId="26224F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D4A9B1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</w:t>
      </w:r>
    </w:p>
    <w:p w14:paraId="022C9D1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М/Д - система естественного масляного охлаждения/масляное охлаждение с дутьем и естественной циркуляцией масла </w:t>
      </w:r>
    </w:p>
    <w:p w14:paraId="04927B9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М/Д/ДЦ - система естественного масляного охлаждения/ масляное охлаждение с дутьем и естественной циркуляцией масла/ масляное охлаждение с дутьем и принудительной циркуляцией масла через воздушные охладители </w:t>
      </w:r>
    </w:p>
    <w:p w14:paraId="029CA8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МТР - материально-технические ресурсы </w:t>
      </w:r>
    </w:p>
    <w:p w14:paraId="4EF53F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МФК - многофункциональные микропроцессорные контроллеры </w:t>
      </w:r>
    </w:p>
    <w:p w14:paraId="3197450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МЭК - Международная электротехническая комиссия </w:t>
      </w:r>
    </w:p>
    <w:p w14:paraId="1341292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МТРиО</w:t>
      </w:r>
      <w:proofErr w:type="spellEnd"/>
      <w:r w:rsidRPr="000C0A70">
        <w:rPr>
          <w:sz w:val="24"/>
          <w:szCs w:val="24"/>
        </w:rPr>
        <w:t xml:space="preserve"> - материально технические ресурсы и оборудование</w:t>
      </w:r>
    </w:p>
    <w:p w14:paraId="45D50C7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МВА – </w:t>
      </w:r>
      <w:proofErr w:type="spellStart"/>
      <w:r w:rsidRPr="000C0A70">
        <w:rPr>
          <w:sz w:val="24"/>
          <w:szCs w:val="24"/>
        </w:rPr>
        <w:t>мегавольтамперы</w:t>
      </w:r>
      <w:proofErr w:type="spellEnd"/>
    </w:p>
    <w:p w14:paraId="194D2E9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МПТ - микропроцессорная техника</w:t>
      </w:r>
    </w:p>
    <w:p w14:paraId="41022C0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МПУ ТЗ - микропроцессорное устройство, реализующее алгоритмы ТЗ</w:t>
      </w:r>
    </w:p>
    <w:p w14:paraId="0B5EFC9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560C87E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</w:t>
      </w:r>
    </w:p>
    <w:p w14:paraId="39C7072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НИОКР - научно-исследовательские и опытно-конструкторские работы </w:t>
      </w:r>
    </w:p>
    <w:p w14:paraId="236A59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НН - низшее напряжение</w:t>
      </w:r>
    </w:p>
    <w:p w14:paraId="41FD55F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НПА - нормативно-правовые акты</w:t>
      </w:r>
    </w:p>
    <w:p w14:paraId="2ED8EF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НТД - Нормативно-техническая документация</w:t>
      </w:r>
    </w:p>
    <w:p w14:paraId="536FAA1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НТСП - низкотемпературная сверхпроводимость</w:t>
      </w:r>
    </w:p>
    <w:p w14:paraId="7DDD4A4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НЭ - накопитель энергии </w:t>
      </w:r>
    </w:p>
    <w:p w14:paraId="2D77BE1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НЗС - незавершенное строительство</w:t>
      </w:r>
    </w:p>
    <w:p w14:paraId="65C5587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НСС - начальник смены станции</w:t>
      </w:r>
    </w:p>
    <w:p w14:paraId="5EDED5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5A5B9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</w:t>
      </w:r>
    </w:p>
    <w:p w14:paraId="61C86C4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ОАПВ - однократное автоматическое повторное включение</w:t>
      </w:r>
    </w:p>
    <w:p w14:paraId="60EE070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ОЗЗ - однофазное замыкание на землю </w:t>
      </w:r>
    </w:p>
    <w:p w14:paraId="268F81D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ОИК - оперативно-информационный комплекс </w:t>
      </w:r>
    </w:p>
    <w:p w14:paraId="6A74CBB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ОКГТ - оптический кабель, встроенный в грозозащитный трос </w:t>
      </w:r>
    </w:p>
    <w:p w14:paraId="1DB8885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ОКСН - оптический самонесущий кабель</w:t>
      </w:r>
    </w:p>
    <w:p w14:paraId="4B546A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ОПН - ограничитель перенапряжения нелинейный </w:t>
      </w:r>
    </w:p>
    <w:p w14:paraId="007DB7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ОПО - опасный производственный объект </w:t>
      </w:r>
    </w:p>
    <w:p w14:paraId="71E358D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ОПУ - </w:t>
      </w:r>
      <w:proofErr w:type="spellStart"/>
      <w:r w:rsidRPr="000C0A70">
        <w:rPr>
          <w:sz w:val="24"/>
          <w:szCs w:val="24"/>
        </w:rPr>
        <w:t>общеподстанционный</w:t>
      </w:r>
      <w:proofErr w:type="spellEnd"/>
      <w:r w:rsidRPr="000C0A70">
        <w:rPr>
          <w:sz w:val="24"/>
          <w:szCs w:val="24"/>
        </w:rPr>
        <w:t xml:space="preserve"> пункт управления </w:t>
      </w:r>
    </w:p>
    <w:p w14:paraId="39D40D0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ОРД - организационно-распорядительный документ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170440D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ОРУ - открытое распределительное устройство </w:t>
      </w:r>
    </w:p>
    <w:p w14:paraId="1937A77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ОРЭМ - оптовый рынок электроэнергии и мощности </w:t>
      </w:r>
    </w:p>
    <w:p w14:paraId="072108C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ОТУ - оперативно-технологическое управление </w:t>
      </w:r>
    </w:p>
    <w:p w14:paraId="195B88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ОТУ ЭСК - оперативно-технологическое управление электросетевым комплексом </w:t>
      </w:r>
    </w:p>
    <w:p w14:paraId="679528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 xml:space="preserve">ОЭС - объединенная энергетическая система </w:t>
      </w:r>
    </w:p>
    <w:p w14:paraId="602DA6C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5264F5E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 </w:t>
      </w:r>
    </w:p>
    <w:p w14:paraId="063A097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ПА - противоаварийная автоматика </w:t>
      </w:r>
    </w:p>
    <w:p w14:paraId="7B8ADC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ПБ - промышленная безопасность </w:t>
      </w:r>
    </w:p>
    <w:p w14:paraId="192E579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ПБВ - переключение ответвлений без возбуждения </w:t>
      </w:r>
    </w:p>
    <w:p w14:paraId="21E1EA4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ПВХ - поливинилхлорид</w:t>
      </w:r>
    </w:p>
    <w:p w14:paraId="72E5A41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ПИР - Проектно-изыскательные работы</w:t>
      </w:r>
    </w:p>
    <w:p w14:paraId="6ED61C8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ПНР - Пусконаладочные работы</w:t>
      </w:r>
    </w:p>
    <w:p w14:paraId="2711CDE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ПКУ - пункт коммерческого учёта</w:t>
      </w:r>
    </w:p>
    <w:p w14:paraId="7114BC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ПКЭ - показатели качества электроэнергии </w:t>
      </w:r>
    </w:p>
    <w:p w14:paraId="438EAE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ПП - переходной пункт</w:t>
      </w:r>
    </w:p>
    <w:p w14:paraId="53C6178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ППУ - </w:t>
      </w:r>
      <w:proofErr w:type="spellStart"/>
      <w:r w:rsidRPr="000C0A70">
        <w:rPr>
          <w:sz w:val="24"/>
          <w:szCs w:val="24"/>
        </w:rPr>
        <w:t>пенополиуретан</w:t>
      </w:r>
      <w:proofErr w:type="spellEnd"/>
      <w:r w:rsidRPr="000C0A70">
        <w:rPr>
          <w:sz w:val="24"/>
          <w:szCs w:val="24"/>
        </w:rPr>
        <w:t xml:space="preserve"> /</w:t>
      </w:r>
      <w:proofErr w:type="spellStart"/>
      <w:r w:rsidRPr="000C0A70">
        <w:rPr>
          <w:sz w:val="24"/>
          <w:szCs w:val="24"/>
        </w:rPr>
        <w:t>паропроизводительная</w:t>
      </w:r>
      <w:proofErr w:type="spellEnd"/>
      <w:r w:rsidRPr="000C0A70">
        <w:rPr>
          <w:sz w:val="24"/>
          <w:szCs w:val="24"/>
        </w:rPr>
        <w:t xml:space="preserve"> установка</w:t>
      </w:r>
    </w:p>
    <w:p w14:paraId="7180D1D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ПТЭЭУП - правила технической эксплуатации электроустановок потребителей</w:t>
      </w:r>
    </w:p>
    <w:p w14:paraId="75FFB38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ПТЭЭСС - правила технической эксплуатации электрических станций и сетей</w:t>
      </w:r>
    </w:p>
    <w:p w14:paraId="6D96E3F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ПС - подстанция </w:t>
      </w:r>
    </w:p>
    <w:p w14:paraId="50B51F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ПТК - программно-технический комплекс </w:t>
      </w:r>
    </w:p>
    <w:p w14:paraId="4F7F98D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ПСД - Проектно-сметная документация</w:t>
      </w:r>
    </w:p>
    <w:p w14:paraId="6D16E98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30921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</w:t>
      </w:r>
    </w:p>
    <w:p w14:paraId="3044EC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РАС - регистраторы аварийных событий</w:t>
      </w:r>
    </w:p>
    <w:p w14:paraId="5F38683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РАСП - регистрация аварийных событий и процессов</w:t>
      </w:r>
    </w:p>
    <w:p w14:paraId="1203B94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РД - руководящий документ</w:t>
      </w:r>
    </w:p>
    <w:p w14:paraId="33E715A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РДСК - реакторы дугогасящие сухие с конденсаторным регулированием</w:t>
      </w:r>
    </w:p>
    <w:p w14:paraId="4336B17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РЗА - релейная защита и автоматика</w:t>
      </w:r>
    </w:p>
    <w:p w14:paraId="2442D72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РИСЭ– резервный источник снабжения электроэнергией</w:t>
      </w:r>
    </w:p>
    <w:p w14:paraId="3343EFF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РМЗ - разрядник </w:t>
      </w:r>
      <w:proofErr w:type="spellStart"/>
      <w:r w:rsidRPr="000C0A70">
        <w:rPr>
          <w:sz w:val="24"/>
          <w:szCs w:val="24"/>
        </w:rPr>
        <w:t>молниезащитный</w:t>
      </w:r>
      <w:proofErr w:type="spellEnd"/>
    </w:p>
    <w:p w14:paraId="5059D4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РП - распределительный пункт</w:t>
      </w:r>
    </w:p>
    <w:p w14:paraId="2149C3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РПН - регулирование напряжения под нагрузкой</w:t>
      </w:r>
    </w:p>
    <w:p w14:paraId="25F096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РРЛ - радио релейная линия </w:t>
      </w:r>
    </w:p>
    <w:p w14:paraId="19C9B0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РСК - распределительная сетевая компания</w:t>
      </w:r>
    </w:p>
    <w:p w14:paraId="699039D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РТН - </w:t>
      </w:r>
      <w:proofErr w:type="spellStart"/>
      <w:r w:rsidRPr="000C0A70">
        <w:rPr>
          <w:sz w:val="24"/>
          <w:szCs w:val="24"/>
        </w:rPr>
        <w:t>Ростехнадзор</w:t>
      </w:r>
      <w:proofErr w:type="spellEnd"/>
    </w:p>
    <w:p w14:paraId="5D0865C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РТП - распределительная трансформаторная подстанция</w:t>
      </w:r>
    </w:p>
    <w:p w14:paraId="2635F1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РУ - распределительное устройство</w:t>
      </w:r>
    </w:p>
    <w:p w14:paraId="7E7B531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РШ – распределительный шкаф</w:t>
      </w:r>
    </w:p>
    <w:p w14:paraId="5C2F5C3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РЩ - релейный щит / распределительный щит</w:t>
      </w:r>
    </w:p>
    <w:p w14:paraId="1FF09E8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РЭС - район электрических сетей</w:t>
      </w:r>
    </w:p>
    <w:p w14:paraId="6CFEECB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ACB5D5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</w:t>
      </w:r>
    </w:p>
    <w:p w14:paraId="36C8325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САЦ - ситуационно-аналитический центр</w:t>
      </w:r>
    </w:p>
    <w:p w14:paraId="393EF5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СБП - система бесперебойного питания</w:t>
      </w:r>
    </w:p>
    <w:p w14:paraId="3F6BE2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СЗ - степень загрязненности атмосферы</w:t>
      </w:r>
    </w:p>
    <w:p w14:paraId="28E0FF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СИ - средство измерений</w:t>
      </w:r>
    </w:p>
    <w:p w14:paraId="5AAFAA4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СИП - самонесущий изолированный провод</w:t>
      </w:r>
    </w:p>
    <w:p w14:paraId="2025510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СКРМ - средства компенсации реактивной мощности</w:t>
      </w:r>
    </w:p>
    <w:p w14:paraId="52A303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СМР - Строительно-монтажные работы</w:t>
      </w:r>
    </w:p>
    <w:p w14:paraId="52CE781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СН - среднее напряжение / собственные нужды</w:t>
      </w:r>
    </w:p>
    <w:p w14:paraId="55E23DA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CH1 - первое среднее напряжение</w:t>
      </w:r>
    </w:p>
    <w:p w14:paraId="636449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СН2 - второе среднее напряжение</w:t>
      </w:r>
    </w:p>
    <w:p w14:paraId="1961839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 - система охлаждения</w:t>
      </w:r>
    </w:p>
    <w:p w14:paraId="4D01D2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СОЕВ - система обеспечения единого времени</w:t>
      </w:r>
    </w:p>
    <w:p w14:paraId="59FC381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СОПТ - система оперативного постоянного тока</w:t>
      </w:r>
    </w:p>
    <w:p w14:paraId="3C00FD9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СОУЭ - система оповещения и управления эвакуацией людей при пожаре</w:t>
      </w:r>
    </w:p>
    <w:p w14:paraId="0D0D298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СПЗ - совмещенное производственное здание</w:t>
      </w:r>
    </w:p>
    <w:p w14:paraId="4CFFD9B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СПЭ - сшитый полиэтилен</w:t>
      </w:r>
    </w:p>
    <w:p w14:paraId="0E4F42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СРН - средство регулирования напряжения</w:t>
      </w:r>
    </w:p>
    <w:p w14:paraId="11B620B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ССПИ - система сбора и передачи информации</w:t>
      </w:r>
    </w:p>
    <w:p w14:paraId="13127A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ССЭСК - сеть связи электросетевого комплекса</w:t>
      </w:r>
    </w:p>
    <w:p w14:paraId="46F9296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ССС - сеть спутниковой связи</w:t>
      </w:r>
    </w:p>
    <w:p w14:paraId="5FB5EC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СТАТКОМ - статический компенсатор на базе преобразователей напряжения</w:t>
      </w:r>
    </w:p>
    <w:p w14:paraId="61491C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СТК - статический </w:t>
      </w:r>
      <w:proofErr w:type="spellStart"/>
      <w:r w:rsidRPr="000C0A70">
        <w:rPr>
          <w:sz w:val="24"/>
          <w:szCs w:val="24"/>
        </w:rPr>
        <w:t>тиристорный</w:t>
      </w:r>
      <w:proofErr w:type="spellEnd"/>
      <w:r w:rsidRPr="000C0A70">
        <w:rPr>
          <w:sz w:val="24"/>
          <w:szCs w:val="24"/>
        </w:rPr>
        <w:t xml:space="preserve"> компенсатор</w:t>
      </w:r>
    </w:p>
    <w:p w14:paraId="4CDE144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СТО - стандарт организации</w:t>
      </w:r>
    </w:p>
    <w:p w14:paraId="7EBBE1A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СУОТ - система управления охраной труда</w:t>
      </w:r>
    </w:p>
    <w:p w14:paraId="08CD581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СУПА - система управления производственными активами</w:t>
      </w:r>
    </w:p>
    <w:p w14:paraId="48B8D3F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 (ЭСК) - ситуационное управление в электросетевом комплексе</w:t>
      </w:r>
    </w:p>
    <w:p w14:paraId="75A8059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9EA61E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</w:t>
      </w:r>
    </w:p>
    <w:p w14:paraId="3FBB50E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ТАИ - тепловая автоматика и измерения</w:t>
      </w:r>
    </w:p>
    <w:p w14:paraId="101BBAA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ТАПВ - трехфазное автоматическое повторное включение</w:t>
      </w:r>
    </w:p>
    <w:p w14:paraId="12D3B75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Т/АТ - трансформатор/автотрансформатор</w:t>
      </w:r>
    </w:p>
    <w:p w14:paraId="5F2D39F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ТЗ - технологические защиты</w:t>
      </w:r>
    </w:p>
    <w:p w14:paraId="65152C1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ТН - трансформатор напряжения</w:t>
      </w:r>
    </w:p>
    <w:p w14:paraId="78486D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ТО - техническое обслуживание</w:t>
      </w:r>
    </w:p>
    <w:p w14:paraId="0DA2911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ТОиР</w:t>
      </w:r>
      <w:proofErr w:type="spellEnd"/>
      <w:r w:rsidRPr="000C0A70">
        <w:rPr>
          <w:sz w:val="24"/>
          <w:szCs w:val="24"/>
        </w:rPr>
        <w:t xml:space="preserve"> - техническое обслуживание и ремонт</w:t>
      </w:r>
    </w:p>
    <w:p w14:paraId="30A4932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ТП - трансформаторная подстанция</w:t>
      </w:r>
    </w:p>
    <w:p w14:paraId="34ADB4F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ТПиР</w:t>
      </w:r>
      <w:proofErr w:type="spellEnd"/>
      <w:r w:rsidRPr="000C0A70">
        <w:rPr>
          <w:sz w:val="24"/>
          <w:szCs w:val="24"/>
        </w:rPr>
        <w:t xml:space="preserve"> - техническое перевооружение и реконструкция</w:t>
      </w:r>
    </w:p>
    <w:p w14:paraId="0704C00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ТРГ - тиристорно-реакторная группа</w:t>
      </w:r>
    </w:p>
    <w:p w14:paraId="5C4875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ТСН - трансформатор собственных нужд</w:t>
      </w:r>
    </w:p>
    <w:p w14:paraId="62CD09F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ТТ - трансформатор тока</w:t>
      </w:r>
    </w:p>
    <w:p w14:paraId="6F0369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ТЭО - технико-экономическое обоснование </w:t>
      </w:r>
    </w:p>
    <w:p w14:paraId="70FBABC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ТЭС – тепловая электростанция</w:t>
      </w:r>
    </w:p>
    <w:p w14:paraId="01F90B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ТЭР - топливно-энергетические ресурсы</w:t>
      </w:r>
    </w:p>
    <w:p w14:paraId="4A33F42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62B1C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</w:t>
      </w:r>
    </w:p>
    <w:p w14:paraId="7EEB3D1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УБП - устройство бесперебойного питания </w:t>
      </w:r>
    </w:p>
    <w:p w14:paraId="2192EB5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УД - узлы доступа </w:t>
      </w:r>
    </w:p>
    <w:p w14:paraId="1C5ABED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УДЦБ – устройство охлаждения трансформатора блочное</w:t>
      </w:r>
    </w:p>
    <w:p w14:paraId="6059442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УЗИП - устройство защиты от импульсных перенапряжений</w:t>
      </w:r>
    </w:p>
    <w:p w14:paraId="5B998A6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УКВ - ультракороткие волны (радиоволны)</w:t>
      </w:r>
    </w:p>
    <w:p w14:paraId="2C5E73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УКРМ - установка компенсации реактивной мощности </w:t>
      </w:r>
    </w:p>
    <w:p w14:paraId="3E8C1FD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УПК - устройство продольной компенсации индуктивного сопротивления ЛЭП</w:t>
      </w:r>
    </w:p>
    <w:p w14:paraId="20AD40D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УПНКП - устройство преднамеренной неодновременной коммутации полюсов</w:t>
      </w:r>
    </w:p>
    <w:p w14:paraId="319D162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УРОВ - устройство резервирования при отказе выключателя</w:t>
      </w:r>
    </w:p>
    <w:p w14:paraId="7267A9C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УСО - устройство сопряжения с объектом</w:t>
      </w:r>
    </w:p>
    <w:p w14:paraId="0DE9792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УСПД - устройств сбора и передачи данных</w:t>
      </w:r>
    </w:p>
    <w:p w14:paraId="50D8E39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УУПК - управляемое устройство продольной компенсации сопротивления ЛЭП</w:t>
      </w:r>
    </w:p>
    <w:p w14:paraId="2BA01AA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УФК - ультрафиолетовый контроль </w:t>
      </w:r>
    </w:p>
    <w:p w14:paraId="382C649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УШР - управляемый шунтирующий реактор</w:t>
      </w:r>
    </w:p>
    <w:p w14:paraId="1A1BFDD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УПА </w:t>
      </w:r>
      <w:proofErr w:type="spellStart"/>
      <w:r w:rsidRPr="000C0A70">
        <w:rPr>
          <w:sz w:val="24"/>
          <w:szCs w:val="24"/>
        </w:rPr>
        <w:t>ТОиР</w:t>
      </w:r>
      <w:proofErr w:type="spellEnd"/>
      <w:r w:rsidRPr="000C0A70">
        <w:rPr>
          <w:sz w:val="24"/>
          <w:szCs w:val="24"/>
        </w:rPr>
        <w:t xml:space="preserve"> - Управление производственными активами в части технического обслуживания и ремонтов</w:t>
      </w:r>
    </w:p>
    <w:p w14:paraId="3EE562F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УСО - устройство связи с объектом</w:t>
      </w:r>
    </w:p>
    <w:p w14:paraId="01136DD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16A64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Ф</w:t>
      </w:r>
    </w:p>
    <w:p w14:paraId="49A2D71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ФКУ - </w:t>
      </w:r>
      <w:proofErr w:type="spellStart"/>
      <w:r w:rsidRPr="000C0A70">
        <w:rPr>
          <w:sz w:val="24"/>
          <w:szCs w:val="24"/>
        </w:rPr>
        <w:t>фильтрокомпенсирующие</w:t>
      </w:r>
      <w:proofErr w:type="spellEnd"/>
      <w:r w:rsidRPr="000C0A70">
        <w:rPr>
          <w:sz w:val="24"/>
          <w:szCs w:val="24"/>
        </w:rPr>
        <w:t xml:space="preserve"> устройства </w:t>
      </w:r>
    </w:p>
    <w:p w14:paraId="0723776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ФСУ - </w:t>
      </w:r>
      <w:proofErr w:type="spellStart"/>
      <w:r w:rsidRPr="000C0A70">
        <w:rPr>
          <w:sz w:val="24"/>
          <w:szCs w:val="24"/>
        </w:rPr>
        <w:t>фильтросимметрирующее</w:t>
      </w:r>
      <w:proofErr w:type="spellEnd"/>
      <w:r w:rsidRPr="000C0A70">
        <w:rPr>
          <w:sz w:val="24"/>
          <w:szCs w:val="24"/>
        </w:rPr>
        <w:t xml:space="preserve"> устройство </w:t>
      </w:r>
    </w:p>
    <w:p w14:paraId="76A8C4F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39A39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Ц</w:t>
      </w:r>
    </w:p>
    <w:p w14:paraId="0EAC806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ЦП - центр питания (понижающая подстанция)</w:t>
      </w:r>
    </w:p>
    <w:p w14:paraId="0AC5CFD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ЦСОИ - центр сбора и обработки информации </w:t>
      </w:r>
    </w:p>
    <w:p w14:paraId="61C2892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ЦТН - филиал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– Центр технического надзора </w:t>
      </w:r>
    </w:p>
    <w:p w14:paraId="7F154DA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ЦУС - центр управления сетями ЧР - частичный разряд </w:t>
      </w:r>
    </w:p>
    <w:p w14:paraId="6F51C6E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ЦТАИ - цех тепловой автоматики и измерений</w:t>
      </w:r>
    </w:p>
    <w:p w14:paraId="2F4788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643938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</w:t>
      </w:r>
    </w:p>
    <w:p w14:paraId="497ED74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ШМ – шинный мост</w:t>
      </w:r>
    </w:p>
    <w:p w14:paraId="22151AE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ШР - шунтирующий реактор/ шкаф распределительный</w:t>
      </w:r>
    </w:p>
    <w:p w14:paraId="1EB5E9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ШРОТ - шкаф распределительный оперативного постоянного тока </w:t>
      </w:r>
    </w:p>
    <w:p w14:paraId="43CCE9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728128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Щ</w:t>
      </w:r>
    </w:p>
    <w:p w14:paraId="475B6BC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ЩР щит распределительный</w:t>
      </w:r>
    </w:p>
    <w:p w14:paraId="1942ADF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ЩПТ - щит постоянного тока </w:t>
      </w:r>
    </w:p>
    <w:p w14:paraId="2E190C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ЩСН - щит собственных нужд </w:t>
      </w:r>
    </w:p>
    <w:p w14:paraId="12103BB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13D0318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</w:t>
      </w:r>
    </w:p>
    <w:p w14:paraId="3509C60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ЭД - эксплуатационная документация</w:t>
      </w:r>
    </w:p>
    <w:p w14:paraId="52FF42F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ЭДО - электронный документооборот</w:t>
      </w:r>
    </w:p>
    <w:p w14:paraId="25B9466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ЭМС - электромагнитная совместимость </w:t>
      </w:r>
    </w:p>
    <w:p w14:paraId="4FCE2E7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ЭСК - электросетевой комплекс</w:t>
      </w:r>
    </w:p>
    <w:p w14:paraId="33D85C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ЭЦ - </w:t>
      </w:r>
      <w:proofErr w:type="spellStart"/>
      <w:r w:rsidRPr="000C0A70">
        <w:rPr>
          <w:sz w:val="24"/>
          <w:szCs w:val="24"/>
        </w:rPr>
        <w:t>электроцех</w:t>
      </w:r>
      <w:proofErr w:type="spellEnd"/>
    </w:p>
    <w:p w14:paraId="13D69687" w14:textId="0E6CDD59" w:rsidR="00B16377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ЭКМ - </w:t>
      </w:r>
      <w:proofErr w:type="spellStart"/>
      <w:r w:rsidRPr="000C0A70">
        <w:rPr>
          <w:sz w:val="24"/>
          <w:szCs w:val="24"/>
        </w:rPr>
        <w:t>электроконтактный</w:t>
      </w:r>
      <w:proofErr w:type="spellEnd"/>
      <w:r w:rsidRPr="000C0A70">
        <w:rPr>
          <w:sz w:val="24"/>
          <w:szCs w:val="24"/>
        </w:rPr>
        <w:t xml:space="preserve"> манометр</w:t>
      </w:r>
    </w:p>
    <w:p w14:paraId="7D9F36F2" w14:textId="77777777" w:rsidR="00C5424B" w:rsidRPr="000C0A70" w:rsidRDefault="00C5424B" w:rsidP="002D45C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0C0A70" w:rsidRDefault="00BB6445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br w:type="page"/>
      </w:r>
      <w:bookmarkStart w:id="4" w:name="_Toc46743506"/>
    </w:p>
    <w:p w14:paraId="5D015D96" w14:textId="3B427AE7" w:rsidR="00E917D0" w:rsidRPr="000C0A70" w:rsidRDefault="001A685D" w:rsidP="002D45C4">
      <w:pPr>
        <w:pStyle w:val="4"/>
        <w:jc w:val="both"/>
      </w:pPr>
      <w:bookmarkStart w:id="5" w:name="_Toc54646397"/>
      <w:r w:rsidRPr="000C0A70">
        <w:lastRenderedPageBreak/>
        <w:t xml:space="preserve">Наименование </w:t>
      </w:r>
      <w:r w:rsidR="0089094C" w:rsidRPr="000C0A70">
        <w:t>закупаемой продукции</w:t>
      </w:r>
      <w:bookmarkEnd w:id="4"/>
      <w:bookmarkEnd w:id="5"/>
    </w:p>
    <w:p w14:paraId="4320AC53" w14:textId="4FE0DBAF" w:rsidR="00D849AA" w:rsidRPr="0045388F" w:rsidRDefault="00FB415F" w:rsidP="002D45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FB415F">
        <w:rPr>
          <w:rFonts w:eastAsia="Calibri"/>
          <w:i/>
          <w:sz w:val="24"/>
          <w:szCs w:val="24"/>
          <w:lang w:eastAsia="x-none"/>
        </w:rPr>
        <w:t>Выполнение проектных работ</w:t>
      </w:r>
      <w:r w:rsidR="00253000">
        <w:rPr>
          <w:rFonts w:eastAsia="Calibri"/>
          <w:i/>
          <w:sz w:val="24"/>
          <w:szCs w:val="24"/>
          <w:lang w:eastAsia="x-none"/>
        </w:rPr>
        <w:t>:</w:t>
      </w:r>
      <w:r w:rsidRPr="00FB415F">
        <w:rPr>
          <w:rFonts w:eastAsia="Calibri"/>
          <w:i/>
          <w:sz w:val="24"/>
          <w:szCs w:val="24"/>
          <w:lang w:eastAsia="x-none"/>
        </w:rPr>
        <w:t xml:space="preserve"> </w:t>
      </w:r>
      <w:r w:rsidR="00253000" w:rsidRPr="00253000">
        <w:rPr>
          <w:rFonts w:eastAsia="Calibri"/>
          <w:i/>
          <w:sz w:val="24"/>
          <w:szCs w:val="24"/>
          <w:lang w:eastAsia="x-none"/>
        </w:rPr>
        <w:t>ОКПД2 71.12.13. Выполнение проектно-</w:t>
      </w:r>
      <w:proofErr w:type="spellStart"/>
      <w:r w:rsidR="00253000" w:rsidRPr="00253000">
        <w:rPr>
          <w:rFonts w:eastAsia="Calibri"/>
          <w:i/>
          <w:sz w:val="24"/>
          <w:szCs w:val="24"/>
          <w:lang w:eastAsia="x-none"/>
        </w:rPr>
        <w:t>изыскальских</w:t>
      </w:r>
      <w:proofErr w:type="spellEnd"/>
      <w:r w:rsidR="00253000" w:rsidRPr="00253000">
        <w:rPr>
          <w:rFonts w:eastAsia="Calibri"/>
          <w:i/>
          <w:sz w:val="24"/>
          <w:szCs w:val="24"/>
          <w:lang w:eastAsia="x-none"/>
        </w:rPr>
        <w:t xml:space="preserve"> работ по модернизации систем РЗА на ПС 110 </w:t>
      </w:r>
      <w:proofErr w:type="spellStart"/>
      <w:r w:rsidR="00253000" w:rsidRPr="00253000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253000" w:rsidRPr="00253000">
        <w:rPr>
          <w:rFonts w:eastAsia="Calibri"/>
          <w:i/>
          <w:sz w:val="24"/>
          <w:szCs w:val="24"/>
          <w:lang w:eastAsia="x-none"/>
        </w:rPr>
        <w:t xml:space="preserve"> на территории филиала "Приморские электрические сети" в рамках инвестиционных проектов (N_25-ПЭС-5035, N_25-ПЭС-5038, N_25-ПЭС-5073, N_25-ПЭС-5075, M_25-ПЭС-775)</w:t>
      </w:r>
    </w:p>
    <w:p w14:paraId="34219270" w14:textId="70D8C0E3" w:rsidR="00E917D0" w:rsidRPr="000C0A70" w:rsidRDefault="00B7169F" w:rsidP="002D45C4">
      <w:pPr>
        <w:pStyle w:val="4"/>
        <w:jc w:val="both"/>
        <w:rPr>
          <w:rStyle w:val="afff6"/>
          <w:b/>
          <w:lang w:val="ru-RU"/>
        </w:rPr>
      </w:pPr>
      <w:bookmarkStart w:id="6" w:name="_Toc46743507"/>
      <w:bookmarkStart w:id="7" w:name="_Toc54646398"/>
      <w:r w:rsidRPr="000C0A70">
        <w:t xml:space="preserve">Цель </w:t>
      </w:r>
      <w:bookmarkEnd w:id="6"/>
      <w:r w:rsidR="00C36F30" w:rsidRPr="000C0A70">
        <w:t>выполнения работ</w:t>
      </w:r>
      <w:bookmarkStart w:id="8" w:name="_GoBack"/>
      <w:bookmarkEnd w:id="7"/>
      <w:bookmarkEnd w:id="8"/>
    </w:p>
    <w:p w14:paraId="0B278D43" w14:textId="2D8118D1" w:rsidR="00982958" w:rsidRPr="000C0A70" w:rsidRDefault="00B03CB8" w:rsidP="002D45C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Разработать </w:t>
      </w:r>
      <w:r w:rsidR="00FB415F">
        <w:rPr>
          <w:i/>
          <w:sz w:val="24"/>
          <w:szCs w:val="24"/>
        </w:rPr>
        <w:t xml:space="preserve">проектную и </w:t>
      </w:r>
      <w:r>
        <w:rPr>
          <w:i/>
          <w:sz w:val="24"/>
          <w:szCs w:val="24"/>
        </w:rPr>
        <w:t xml:space="preserve">рабочую документацию </w:t>
      </w:r>
      <w:r w:rsidR="003A1DAB" w:rsidRPr="000C0A70">
        <w:rPr>
          <w:i/>
          <w:sz w:val="24"/>
          <w:szCs w:val="24"/>
        </w:rPr>
        <w:t xml:space="preserve">по </w:t>
      </w:r>
      <w:r w:rsidRPr="00B03CB8">
        <w:rPr>
          <w:i/>
          <w:sz w:val="24"/>
          <w:szCs w:val="24"/>
        </w:rPr>
        <w:t xml:space="preserve">объекту: </w:t>
      </w:r>
      <w:r w:rsidR="00FB415F">
        <w:rPr>
          <w:i/>
          <w:sz w:val="24"/>
          <w:szCs w:val="24"/>
        </w:rPr>
        <w:t>Модернизация</w:t>
      </w:r>
      <w:r w:rsidR="00FB415F" w:rsidRPr="00FB415F">
        <w:rPr>
          <w:i/>
          <w:sz w:val="24"/>
          <w:szCs w:val="24"/>
        </w:rPr>
        <w:t xml:space="preserve"> систем РЗА на ПС 110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Уссурийск – 1, ПС 110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</w:t>
      </w:r>
      <w:proofErr w:type="spellStart"/>
      <w:r w:rsidR="00FB415F" w:rsidRPr="00FB415F">
        <w:rPr>
          <w:i/>
          <w:sz w:val="24"/>
          <w:szCs w:val="24"/>
        </w:rPr>
        <w:t>Штыково</w:t>
      </w:r>
      <w:proofErr w:type="spellEnd"/>
      <w:r w:rsidR="00FB415F" w:rsidRPr="00FB415F">
        <w:rPr>
          <w:i/>
          <w:sz w:val="24"/>
          <w:szCs w:val="24"/>
        </w:rPr>
        <w:t xml:space="preserve">, ПС 110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Ярославка, ПС 110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Улисс, ПС 110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Междуречье, ПС 35 </w:t>
      </w:r>
      <w:proofErr w:type="spellStart"/>
      <w:r w:rsidR="00FB415F" w:rsidRPr="00FB415F">
        <w:rPr>
          <w:i/>
          <w:sz w:val="24"/>
          <w:szCs w:val="24"/>
        </w:rPr>
        <w:t>кВ</w:t>
      </w:r>
      <w:proofErr w:type="spellEnd"/>
      <w:r w:rsidR="00FB415F" w:rsidRPr="00FB415F">
        <w:rPr>
          <w:i/>
          <w:sz w:val="24"/>
          <w:szCs w:val="24"/>
        </w:rPr>
        <w:t xml:space="preserve"> Рыбный Порт на территории филиала «Приморские электрические сети» в рамках инвестиционных проектов (М_25-ПЭС-775; N_25-ПЭС-5038; N_25-ПЭС-5075; N_25-ПЭС-5073; N_25-ПЭС-5035)</w:t>
      </w:r>
      <w:r w:rsidR="003A1DAB" w:rsidRPr="000C0A70">
        <w:rPr>
          <w:i/>
          <w:sz w:val="24"/>
          <w:szCs w:val="24"/>
        </w:rPr>
        <w:t>.</w:t>
      </w:r>
    </w:p>
    <w:p w14:paraId="443E3F14" w14:textId="135837B9" w:rsidR="00232850" w:rsidRPr="000C0A70" w:rsidRDefault="00232850" w:rsidP="002D45C4">
      <w:pPr>
        <w:pStyle w:val="4"/>
        <w:jc w:val="both"/>
      </w:pPr>
      <w:bookmarkStart w:id="9" w:name="_Toc46743508"/>
      <w:bookmarkStart w:id="10" w:name="_Toc54646399"/>
      <w:r w:rsidRPr="000C0A70">
        <w:t>Существующее положение</w:t>
      </w:r>
      <w:bookmarkEnd w:id="9"/>
      <w:bookmarkEnd w:id="10"/>
    </w:p>
    <w:p w14:paraId="6639BB83" w14:textId="67548F82" w:rsidR="00232850" w:rsidRPr="000C0A70" w:rsidRDefault="00160B4A" w:rsidP="002D45C4">
      <w:pPr>
        <w:widowControl w:val="0"/>
        <w:tabs>
          <w:tab w:val="left" w:pos="426"/>
        </w:tabs>
        <w:jc w:val="both"/>
        <w:rPr>
          <w:i/>
          <w:sz w:val="24"/>
          <w:szCs w:val="24"/>
        </w:rPr>
      </w:pPr>
      <w:r w:rsidRPr="000C0A70">
        <w:rPr>
          <w:i/>
          <w:sz w:val="24"/>
          <w:szCs w:val="24"/>
        </w:rPr>
        <w:t xml:space="preserve">1.4.1. </w:t>
      </w:r>
      <w:r w:rsidR="00B03CB8" w:rsidRPr="00B03CB8">
        <w:rPr>
          <w:i/>
          <w:sz w:val="24"/>
          <w:szCs w:val="24"/>
        </w:rPr>
        <w:t xml:space="preserve">Разработать документацию </w:t>
      </w:r>
      <w:r w:rsidR="00B23548" w:rsidRPr="00B23548">
        <w:rPr>
          <w:i/>
          <w:sz w:val="24"/>
          <w:szCs w:val="24"/>
        </w:rPr>
        <w:t>(</w:t>
      </w:r>
      <w:r w:rsidR="00B23548">
        <w:rPr>
          <w:i/>
          <w:sz w:val="24"/>
          <w:szCs w:val="24"/>
        </w:rPr>
        <w:t>далее РД</w:t>
      </w:r>
      <w:r w:rsidR="00B23548" w:rsidRPr="00B23548">
        <w:rPr>
          <w:i/>
          <w:sz w:val="24"/>
          <w:szCs w:val="24"/>
        </w:rPr>
        <w:t>)</w:t>
      </w:r>
      <w:r w:rsidR="00B23548">
        <w:rPr>
          <w:i/>
          <w:sz w:val="24"/>
          <w:szCs w:val="24"/>
        </w:rPr>
        <w:t xml:space="preserve"> </w:t>
      </w:r>
      <w:r w:rsidR="00B03CB8" w:rsidRPr="00B03CB8">
        <w:rPr>
          <w:i/>
          <w:sz w:val="24"/>
          <w:szCs w:val="24"/>
        </w:rPr>
        <w:t>по</w:t>
      </w:r>
      <w:r w:rsidR="002E68DE" w:rsidRPr="002E68DE">
        <w:rPr>
          <w:i/>
          <w:sz w:val="24"/>
          <w:szCs w:val="24"/>
        </w:rPr>
        <w:t xml:space="preserve"> </w:t>
      </w:r>
      <w:proofErr w:type="spellStart"/>
      <w:r w:rsidR="001B2016" w:rsidRPr="001B2016">
        <w:rPr>
          <w:i/>
          <w:sz w:val="24"/>
          <w:szCs w:val="24"/>
        </w:rPr>
        <w:t>по</w:t>
      </w:r>
      <w:proofErr w:type="spellEnd"/>
      <w:r w:rsidR="001B2016" w:rsidRPr="001B2016">
        <w:rPr>
          <w:i/>
          <w:sz w:val="24"/>
          <w:szCs w:val="24"/>
        </w:rPr>
        <w:t xml:space="preserve"> модернизации систем РЗА на ПС 110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Уссурийск – 1, ПС 110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</w:t>
      </w:r>
      <w:proofErr w:type="spellStart"/>
      <w:r w:rsidR="001B2016" w:rsidRPr="001B2016">
        <w:rPr>
          <w:i/>
          <w:sz w:val="24"/>
          <w:szCs w:val="24"/>
        </w:rPr>
        <w:t>Штыково</w:t>
      </w:r>
      <w:proofErr w:type="spellEnd"/>
      <w:r w:rsidR="001B2016" w:rsidRPr="001B2016">
        <w:rPr>
          <w:i/>
          <w:sz w:val="24"/>
          <w:szCs w:val="24"/>
        </w:rPr>
        <w:t xml:space="preserve">, ПС 110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Ярославка, ПС 110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Улисс, ПС 110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Междуречье, ПС 35 </w:t>
      </w:r>
      <w:proofErr w:type="spellStart"/>
      <w:r w:rsidR="001B2016" w:rsidRPr="001B2016">
        <w:rPr>
          <w:i/>
          <w:sz w:val="24"/>
          <w:szCs w:val="24"/>
        </w:rPr>
        <w:t>кВ</w:t>
      </w:r>
      <w:proofErr w:type="spellEnd"/>
      <w:r w:rsidR="001B2016" w:rsidRPr="001B2016">
        <w:rPr>
          <w:i/>
          <w:sz w:val="24"/>
          <w:szCs w:val="24"/>
        </w:rPr>
        <w:t xml:space="preserve"> Рыбный Порт</w:t>
      </w:r>
      <w:r w:rsidR="00B03CB8" w:rsidRPr="00B03CB8">
        <w:rPr>
          <w:i/>
          <w:sz w:val="24"/>
          <w:szCs w:val="24"/>
        </w:rPr>
        <w:t xml:space="preserve">, в </w:t>
      </w:r>
      <w:r w:rsidR="00E47A21">
        <w:rPr>
          <w:i/>
          <w:sz w:val="24"/>
          <w:szCs w:val="24"/>
        </w:rPr>
        <w:t xml:space="preserve">объеме, </w:t>
      </w:r>
      <w:r w:rsidR="00B03CB8" w:rsidRPr="00B03CB8">
        <w:rPr>
          <w:i/>
          <w:sz w:val="24"/>
          <w:szCs w:val="24"/>
        </w:rPr>
        <w:t xml:space="preserve">достаточном для выполнения </w:t>
      </w:r>
      <w:r w:rsidR="002E68DE">
        <w:rPr>
          <w:i/>
          <w:sz w:val="24"/>
          <w:szCs w:val="24"/>
        </w:rPr>
        <w:t>строительно-монтажных работ</w:t>
      </w:r>
      <w:r w:rsidRPr="000C0A70">
        <w:rPr>
          <w:i/>
          <w:sz w:val="24"/>
          <w:szCs w:val="24"/>
        </w:rPr>
        <w:t>.</w:t>
      </w:r>
      <w:r w:rsidR="00B23548">
        <w:rPr>
          <w:i/>
          <w:sz w:val="24"/>
          <w:szCs w:val="24"/>
        </w:rPr>
        <w:t xml:space="preserve"> РД разработать в соответствии с основными нормативно-техническими документами</w:t>
      </w:r>
      <w:r w:rsidR="00B23548" w:rsidRPr="00B23548">
        <w:rPr>
          <w:i/>
          <w:sz w:val="24"/>
          <w:szCs w:val="24"/>
        </w:rPr>
        <w:t xml:space="preserve"> (НТД)</w:t>
      </w:r>
      <w:r w:rsidR="00B23548">
        <w:rPr>
          <w:i/>
          <w:sz w:val="24"/>
          <w:szCs w:val="24"/>
        </w:rPr>
        <w:t xml:space="preserve"> (дейс</w:t>
      </w:r>
      <w:r w:rsidR="005A037B">
        <w:rPr>
          <w:i/>
          <w:sz w:val="24"/>
          <w:szCs w:val="24"/>
        </w:rPr>
        <w:t>твующие редакции) (приложение №3</w:t>
      </w:r>
      <w:r w:rsidR="00B23548">
        <w:rPr>
          <w:i/>
          <w:sz w:val="24"/>
          <w:szCs w:val="24"/>
        </w:rPr>
        <w:t xml:space="preserve"> к настоящим техническим требованиям).</w:t>
      </w:r>
    </w:p>
    <w:p w14:paraId="348AD0E6" w14:textId="77777777" w:rsidR="00E47A21" w:rsidRDefault="00E47A21" w:rsidP="002D45C4">
      <w:pPr>
        <w:pStyle w:val="1"/>
        <w:numPr>
          <w:ilvl w:val="0"/>
          <w:numId w:val="0"/>
        </w:numPr>
        <w:jc w:val="both"/>
      </w:pPr>
      <w:bookmarkStart w:id="11" w:name="_Toc54646400"/>
    </w:p>
    <w:p w14:paraId="30D22AE6" w14:textId="7D6C0864" w:rsidR="00CE753A" w:rsidRDefault="00CE753A" w:rsidP="002D45C4">
      <w:pPr>
        <w:pStyle w:val="1"/>
        <w:numPr>
          <w:ilvl w:val="0"/>
          <w:numId w:val="0"/>
        </w:numPr>
        <w:jc w:val="both"/>
      </w:pPr>
      <w:r w:rsidRPr="000C0A70">
        <w:t>Таблица 1</w:t>
      </w:r>
      <w:r w:rsidR="00F27719" w:rsidRPr="000C0A70">
        <w:t>.</w:t>
      </w:r>
      <w:r w:rsidRPr="000C0A70">
        <w:t xml:space="preserve"> Перечень объектов заказчика</w:t>
      </w:r>
      <w:bookmarkEnd w:id="11"/>
    </w:p>
    <w:tbl>
      <w:tblPr>
        <w:tblW w:w="10176" w:type="dxa"/>
        <w:tblInd w:w="-5" w:type="dxa"/>
        <w:tblLook w:val="04A0" w:firstRow="1" w:lastRow="0" w:firstColumn="1" w:lastColumn="0" w:noHBand="0" w:noVBand="1"/>
      </w:tblPr>
      <w:tblGrid>
        <w:gridCol w:w="1300"/>
        <w:gridCol w:w="4438"/>
        <w:gridCol w:w="4438"/>
      </w:tblGrid>
      <w:tr w:rsidR="00ED18A1" w:rsidRPr="00E23B58" w14:paraId="3FBF15C0" w14:textId="77777777" w:rsidTr="00ED18A1">
        <w:trPr>
          <w:trHeight w:val="53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A9A3" w14:textId="77777777" w:rsidR="00ED18A1" w:rsidRPr="00E23B58" w:rsidRDefault="00ED18A1" w:rsidP="00ED18A1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B9D7" w14:textId="77777777" w:rsidR="00ED18A1" w:rsidRPr="00E23B58" w:rsidRDefault="00ED18A1" w:rsidP="00ED18A1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4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4EF7" w14:textId="77777777" w:rsidR="00ED18A1" w:rsidRPr="00E23B58" w:rsidRDefault="00ED18A1" w:rsidP="00ED18A1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Расположение объекта</w:t>
            </w:r>
          </w:p>
        </w:tc>
      </w:tr>
      <w:tr w:rsidR="00ED18A1" w:rsidRPr="00E23B58" w14:paraId="365E522F" w14:textId="77777777" w:rsidTr="00ED18A1">
        <w:trPr>
          <w:trHeight w:val="109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2D2F" w14:textId="77777777" w:rsidR="00ED18A1" w:rsidRPr="00E23B58" w:rsidRDefault="00ED18A1" w:rsidP="00ED18A1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3405" w14:textId="77777777" w:rsidR="00ED18A1" w:rsidRPr="00E23B58" w:rsidRDefault="00ED18A1" w:rsidP="00ED18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CC1" w14:textId="77777777" w:rsidR="00ED18A1" w:rsidRPr="00E23B58" w:rsidRDefault="00ED18A1" w:rsidP="00ED18A1">
            <w:pPr>
              <w:rPr>
                <w:color w:val="000000"/>
                <w:sz w:val="24"/>
                <w:szCs w:val="24"/>
              </w:rPr>
            </w:pPr>
          </w:p>
        </w:tc>
      </w:tr>
      <w:tr w:rsidR="00ED18A1" w:rsidRPr="00E23B58" w14:paraId="2163CE73" w14:textId="77777777" w:rsidTr="00ED18A1">
        <w:trPr>
          <w:trHeight w:val="53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A625" w14:textId="77777777" w:rsidR="00ED18A1" w:rsidRPr="00E23B58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3B5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C7CF" w14:textId="77777777" w:rsidR="00ED18A1" w:rsidRPr="00E23B58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3B5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3F65" w14:textId="77777777" w:rsidR="00ED18A1" w:rsidRPr="00E23B58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3B5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23B58" w:rsidRPr="00E23B58" w14:paraId="1F8DB49A" w14:textId="77777777" w:rsidTr="00E23B58">
        <w:trPr>
          <w:trHeight w:val="16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D391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2797" w14:textId="7AEED189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Уссурийск-1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6B07" w14:textId="284865E5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Приморский край, г. Уссурийск, ул. Владивостокское шоссе, 28в</w:t>
            </w:r>
          </w:p>
        </w:tc>
      </w:tr>
      <w:tr w:rsidR="00E23B58" w:rsidRPr="00E23B58" w14:paraId="68428636" w14:textId="77777777" w:rsidTr="00E23B58">
        <w:trPr>
          <w:trHeight w:val="53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3ABF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7575" w14:textId="36E981A3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</w:t>
            </w:r>
            <w:proofErr w:type="spellStart"/>
            <w:r w:rsidRPr="00E23B58">
              <w:rPr>
                <w:sz w:val="24"/>
                <w:szCs w:val="24"/>
              </w:rPr>
              <w:t>Штыково</w:t>
            </w:r>
            <w:proofErr w:type="spellEnd"/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F750" w14:textId="458A21F6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3B58">
              <w:rPr>
                <w:color w:val="000000"/>
                <w:sz w:val="24"/>
                <w:szCs w:val="24"/>
              </w:rPr>
              <w:t>Шкотовский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 район, пос. </w:t>
            </w:r>
            <w:proofErr w:type="spellStart"/>
            <w:r w:rsidRPr="00E23B58">
              <w:rPr>
                <w:color w:val="000000"/>
                <w:sz w:val="24"/>
                <w:szCs w:val="24"/>
              </w:rPr>
              <w:t>Штыково</w:t>
            </w:r>
            <w:proofErr w:type="spellEnd"/>
          </w:p>
        </w:tc>
      </w:tr>
      <w:tr w:rsidR="00E23B58" w:rsidRPr="00E23B58" w14:paraId="55BE1FBA" w14:textId="77777777" w:rsidTr="00E23B58">
        <w:trPr>
          <w:trHeight w:val="16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B0C3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1F4E" w14:textId="371F1046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Ярославка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AD7A" w14:textId="1FBDC798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3B58">
              <w:rPr>
                <w:color w:val="000000"/>
                <w:sz w:val="24"/>
                <w:szCs w:val="24"/>
              </w:rPr>
              <w:t>Хорольский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Pr="00E23B58">
              <w:rPr>
                <w:color w:val="000000"/>
                <w:sz w:val="24"/>
                <w:szCs w:val="24"/>
              </w:rPr>
              <w:t>н,п.Ярославский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 ул.Ленинская,26</w:t>
            </w:r>
          </w:p>
        </w:tc>
      </w:tr>
      <w:tr w:rsidR="00E23B58" w:rsidRPr="00E23B58" w14:paraId="793A947D" w14:textId="77777777" w:rsidTr="00E23B58">
        <w:trPr>
          <w:trHeight w:val="16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FD75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5801" w14:textId="6F549234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 Улисс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0AC8" w14:textId="1A79C822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B58">
              <w:rPr>
                <w:color w:val="000000"/>
                <w:sz w:val="24"/>
                <w:szCs w:val="24"/>
              </w:rPr>
              <w:t>г.Владивосток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>, Вязовая 10</w:t>
            </w:r>
          </w:p>
        </w:tc>
      </w:tr>
      <w:tr w:rsidR="00E23B58" w:rsidRPr="00E23B58" w14:paraId="51DA27D6" w14:textId="77777777" w:rsidTr="00E23B58">
        <w:trPr>
          <w:trHeight w:val="53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6696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66FB" w14:textId="128993BC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Междуречье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088" w14:textId="6DE462A6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Приморский край, г. Уссурийск, ул. Бородинская, 27</w:t>
            </w:r>
          </w:p>
        </w:tc>
      </w:tr>
      <w:tr w:rsidR="00E23B58" w:rsidRPr="00E23B58" w14:paraId="71CC6A5F" w14:textId="77777777" w:rsidTr="00E23B58">
        <w:trPr>
          <w:trHeight w:val="53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12D6" w14:textId="77777777" w:rsidR="00E23B58" w:rsidRPr="00E23B58" w:rsidRDefault="00E23B58" w:rsidP="00E23B58">
            <w:pPr>
              <w:jc w:val="center"/>
              <w:rPr>
                <w:color w:val="000000"/>
                <w:sz w:val="24"/>
                <w:szCs w:val="24"/>
              </w:rPr>
            </w:pPr>
            <w:r w:rsidRPr="00E23B5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6A45" w14:textId="42F54739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Рыбный Порт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9A55" w14:textId="1B3E8F82" w:rsidR="00E23B58" w:rsidRPr="00E23B58" w:rsidRDefault="00E23B58" w:rsidP="00E23B5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3B58">
              <w:rPr>
                <w:color w:val="000000"/>
                <w:sz w:val="24"/>
                <w:szCs w:val="24"/>
              </w:rPr>
              <w:t>г.Владивосток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B58">
              <w:rPr>
                <w:color w:val="000000"/>
                <w:sz w:val="24"/>
                <w:szCs w:val="24"/>
              </w:rPr>
              <w:t>ул</w:t>
            </w:r>
            <w:proofErr w:type="spellEnd"/>
            <w:r w:rsidRPr="00E23B58">
              <w:rPr>
                <w:color w:val="000000"/>
                <w:sz w:val="24"/>
                <w:szCs w:val="24"/>
              </w:rPr>
              <w:t xml:space="preserve"> Ольховая 17</w:t>
            </w:r>
          </w:p>
        </w:tc>
      </w:tr>
    </w:tbl>
    <w:p w14:paraId="7A823D45" w14:textId="77777777" w:rsidR="00B03CB8" w:rsidRPr="00B03CB8" w:rsidRDefault="00B03CB8" w:rsidP="00B03CB8">
      <w:pPr>
        <w:rPr>
          <w:lang w:eastAsia="x-none"/>
        </w:rPr>
      </w:pPr>
    </w:p>
    <w:p w14:paraId="786443A1" w14:textId="0C4B7883" w:rsidR="00232850" w:rsidRPr="000C0A70" w:rsidRDefault="00514CE2" w:rsidP="00D03EE9">
      <w:pPr>
        <w:pStyle w:val="4"/>
        <w:ind w:left="0" w:firstLine="0"/>
        <w:jc w:val="both"/>
      </w:pPr>
      <w:bookmarkStart w:id="12" w:name="_Toc46743509"/>
      <w:bookmarkStart w:id="13" w:name="_Hlk49857604"/>
      <w:bookmarkStart w:id="14" w:name="_Toc54646401"/>
      <w:r w:rsidRPr="000C0A70">
        <w:t xml:space="preserve">Информация в отношении исполнения договора, </w:t>
      </w:r>
      <w:bookmarkStart w:id="15" w:name="_Hlk46492347"/>
      <w:r w:rsidRPr="000C0A70">
        <w:t xml:space="preserve">которая должна быть учтена при подготовке заявки </w:t>
      </w:r>
      <w:bookmarkEnd w:id="15"/>
      <w:r w:rsidRPr="000C0A70">
        <w:t xml:space="preserve">(в том числе перечень ресурсов, услуг и документов, предоставляемых </w:t>
      </w:r>
      <w:r w:rsidR="009D2484" w:rsidRPr="000C0A70">
        <w:rPr>
          <w:lang w:val="ru-RU"/>
        </w:rPr>
        <w:t>заказчиком</w:t>
      </w:r>
      <w:r w:rsidR="00B42FC7" w:rsidRPr="000C0A70">
        <w:t xml:space="preserve"> на</w:t>
      </w:r>
      <w:r w:rsidR="00B42FC7" w:rsidRPr="000C0A70">
        <w:rPr>
          <w:lang w:val="ru-RU"/>
        </w:rPr>
        <w:t xml:space="preserve"> </w:t>
      </w:r>
      <w:r w:rsidRPr="000C0A70">
        <w:t>этапе исполнения договора)</w:t>
      </w:r>
      <w:bookmarkEnd w:id="12"/>
      <w:bookmarkEnd w:id="13"/>
      <w:bookmarkEnd w:id="14"/>
      <w:r w:rsidR="004B4D6F" w:rsidRPr="004B4D6F">
        <w:rPr>
          <w:lang w:val="ru-RU"/>
        </w:rPr>
        <w:t>:</w:t>
      </w:r>
    </w:p>
    <w:p w14:paraId="61AC658E" w14:textId="2F393D31" w:rsidR="004B4D6F" w:rsidRPr="004B4D6F" w:rsidRDefault="004B4D6F" w:rsidP="004B4D6F">
      <w:pPr>
        <w:widowControl w:val="0"/>
        <w:ind w:firstLine="720"/>
        <w:contextualSpacing/>
        <w:rPr>
          <w:sz w:val="24"/>
          <w:szCs w:val="24"/>
        </w:rPr>
      </w:pPr>
      <w:bookmarkStart w:id="16" w:name="_Hlk48209761"/>
      <w:r w:rsidRPr="004B4D6F">
        <w:rPr>
          <w:sz w:val="24"/>
          <w:szCs w:val="24"/>
        </w:rPr>
        <w:t>Основные характеристики проектируемого объекта: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7"/>
        <w:gridCol w:w="4536"/>
      </w:tblGrid>
      <w:tr w:rsidR="00E23B58" w:rsidRPr="00E23B58" w14:paraId="3323D5D5" w14:textId="77777777" w:rsidTr="00E23B58">
        <w:trPr>
          <w:trHeight w:val="15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70F" w14:textId="77777777" w:rsidR="00E23B58" w:rsidRPr="00E23B58" w:rsidRDefault="00E23B58" w:rsidP="00E23B58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Объект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AC5" w14:textId="77777777" w:rsidR="00E23B58" w:rsidRPr="00E23B58" w:rsidRDefault="00E23B58" w:rsidP="00E23B58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Присоединения подлежащие реконструкции оборудования РЗА</w:t>
            </w:r>
          </w:p>
        </w:tc>
      </w:tr>
      <w:tr w:rsidR="00E23B58" w:rsidRPr="00E23B58" w14:paraId="057EE805" w14:textId="77777777" w:rsidTr="00E23B58">
        <w:trPr>
          <w:trHeight w:val="15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240D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Уссурийск-1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7C5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5 линий; ШСВ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1 шт.</w:t>
            </w:r>
          </w:p>
        </w:tc>
      </w:tr>
      <w:tr w:rsidR="00E23B58" w:rsidRPr="00E23B58" w14:paraId="5AE660D1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7097B050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</w:t>
            </w:r>
            <w:proofErr w:type="spellStart"/>
            <w:r w:rsidRPr="00E23B58">
              <w:rPr>
                <w:sz w:val="24"/>
                <w:szCs w:val="24"/>
              </w:rPr>
              <w:t>Штыково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E0DE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6 линий; СОВ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1 шт.</w:t>
            </w:r>
          </w:p>
        </w:tc>
      </w:tr>
      <w:tr w:rsidR="00E23B58" w:rsidRPr="00E23B58" w14:paraId="327A4BBF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531D064B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Ярославка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951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6 линий; ШСВ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1 шт.</w:t>
            </w:r>
          </w:p>
        </w:tc>
      </w:tr>
      <w:tr w:rsidR="00E23B58" w:rsidRPr="00E23B58" w14:paraId="41F2B54A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18B8B7A1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ПС 110кВ Улисс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BC8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Трансформатор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2шт., АВР 6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E23B58" w:rsidRPr="00E23B58" w14:paraId="179ACFAA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1721A31D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Междуречье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C91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Трансформатор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2шт. АВР 6 </w:t>
            </w:r>
            <w:proofErr w:type="spellStart"/>
            <w:r w:rsidRPr="00E23B58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E23B58" w:rsidRPr="00E23B58" w14:paraId="1CC45620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291D6DF3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Рыбный Порт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34D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Трансформатор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2шт. АВР 6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E23B58" w:rsidRPr="00E23B58" w14:paraId="2869DEA1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3328D00F" w14:textId="77777777" w:rsidR="00E23B58" w:rsidRPr="00E23B58" w:rsidRDefault="00E23B58" w:rsidP="00E23B58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Объект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F66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Вторичное оборудование (оборудование РЗА), подлежащее замене</w:t>
            </w:r>
          </w:p>
        </w:tc>
      </w:tr>
      <w:tr w:rsidR="00E23B58" w:rsidRPr="00E23B58" w14:paraId="53AE3D68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14:paraId="008E8069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Уссурийск-1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F47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 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(ЭПЗ 1636) – 4 шт., РЗ </w:t>
            </w:r>
            <w:r w:rsidRPr="00E23B58">
              <w:rPr>
                <w:sz w:val="24"/>
                <w:szCs w:val="24"/>
              </w:rPr>
              <w:lastRenderedPageBreak/>
              <w:t xml:space="preserve">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(ЭПЗ 1643) - 1 шт., РЗ ЛЭП 110 (ШСВ 110) (комплект электромеханических реле) – 2 шт., АУВ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6 шт.</w:t>
            </w:r>
          </w:p>
        </w:tc>
      </w:tr>
      <w:tr w:rsidR="00E23B58" w:rsidRPr="00E23B58" w14:paraId="36B2D9AE" w14:textId="77777777" w:rsidTr="00E23B58">
        <w:trPr>
          <w:jc w:val="center"/>
        </w:trPr>
        <w:tc>
          <w:tcPr>
            <w:tcW w:w="4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27A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lastRenderedPageBreak/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</w:t>
            </w:r>
            <w:proofErr w:type="spellStart"/>
            <w:r w:rsidRPr="00E23B58">
              <w:rPr>
                <w:sz w:val="24"/>
                <w:szCs w:val="24"/>
              </w:rPr>
              <w:t>Штыково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80B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 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(СОВ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) (ЭПЗ 1636) – 7 шт., РЗ СОВ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(комплект электромеханических реле) – 1 шт., АУВ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7 шт.</w:t>
            </w:r>
          </w:p>
        </w:tc>
      </w:tr>
      <w:tr w:rsidR="00E23B58" w:rsidRPr="00E23B58" w14:paraId="538C95E0" w14:textId="77777777" w:rsidTr="00E23B58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E15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Ярославка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E540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 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(ШСВ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) (ЭПЗ 1636) – 6 шт., РЗ ШСВ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(комплект электромеханических реле) – 1 шт., АУВ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6 шт.</w:t>
            </w:r>
          </w:p>
        </w:tc>
      </w:tr>
      <w:tr w:rsidR="00E23B58" w:rsidRPr="00E23B58" w14:paraId="69EC4CFF" w14:textId="77777777" w:rsidTr="00E23B58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31B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Улисс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C0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РЗА трансформатора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шкаф ШЗТ-МТ-019-02-02 – 2 шт. АВР 6 </w:t>
            </w:r>
            <w:proofErr w:type="spellStart"/>
            <w:r w:rsidRPr="00E23B58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E23B58" w:rsidRPr="00E23B58" w14:paraId="32449D35" w14:textId="77777777" w:rsidTr="00E23B58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368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Междуречье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2E6B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РЗА трансформатора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шкаф ШЗТ-МТ-019-02-02 – 2 шт. АВР 6 </w:t>
            </w:r>
            <w:proofErr w:type="spellStart"/>
            <w:r w:rsidRPr="00E23B58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E23B58" w:rsidRPr="00E23B58" w14:paraId="14B73353" w14:textId="77777777" w:rsidTr="00E23B58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808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ПС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Рыбный Порт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A336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РЗА трансформатора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– шкаф ШЗТ-МТ-019-02-02 – 2 шт. АВР 6 </w:t>
            </w:r>
            <w:proofErr w:type="spellStart"/>
            <w:r w:rsidRPr="00E23B58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E23B58" w:rsidRPr="00E23B58" w14:paraId="0804DB4A" w14:textId="77777777" w:rsidTr="00E23B58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F6C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>Технические требования к оборудованию РЗА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BE2" w14:textId="77777777" w:rsidR="00E23B58" w:rsidRPr="00E23B58" w:rsidRDefault="00E23B58" w:rsidP="00E23B58">
            <w:pPr>
              <w:widowControl w:val="0"/>
              <w:contextualSpacing/>
              <w:rPr>
                <w:sz w:val="24"/>
                <w:szCs w:val="24"/>
              </w:rPr>
            </w:pPr>
            <w:r w:rsidRPr="00E23B58">
              <w:rPr>
                <w:sz w:val="24"/>
                <w:szCs w:val="24"/>
              </w:rPr>
              <w:t xml:space="preserve">При выполнении проектных работ в части реконструкции ПС, необходимо учитывать требования приказа №101 Минэнерго РФ, требования Технической политики группы </w:t>
            </w:r>
            <w:proofErr w:type="spellStart"/>
            <w:r w:rsidRPr="00E23B58">
              <w:rPr>
                <w:sz w:val="24"/>
                <w:szCs w:val="24"/>
              </w:rPr>
              <w:t>РусГидро</w:t>
            </w:r>
            <w:proofErr w:type="spellEnd"/>
            <w:r w:rsidRPr="00E23B58">
              <w:rPr>
                <w:sz w:val="24"/>
                <w:szCs w:val="24"/>
              </w:rPr>
              <w:t xml:space="preserve"> 2020 к оснащению защитами ЛЭП 110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, силовых трансформаторов 35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 и выше, СТО 56947007-29.240.10.248-2017 «Нормы технологического проектирования подстанций переменного тока, с высшим напряжением 35-750 </w:t>
            </w:r>
            <w:proofErr w:type="spellStart"/>
            <w:r w:rsidRPr="00E23B58">
              <w:rPr>
                <w:sz w:val="24"/>
                <w:szCs w:val="24"/>
              </w:rPr>
              <w:t>кВ</w:t>
            </w:r>
            <w:proofErr w:type="spellEnd"/>
            <w:r w:rsidRPr="00E23B58">
              <w:rPr>
                <w:sz w:val="24"/>
                <w:szCs w:val="24"/>
              </w:rPr>
              <w:t xml:space="preserve">». </w:t>
            </w:r>
            <w:r w:rsidRPr="00E23B58">
              <w:rPr>
                <w:bCs/>
                <w:sz w:val="24"/>
                <w:szCs w:val="24"/>
              </w:rPr>
              <w:t>РЗА</w:t>
            </w:r>
            <w:r w:rsidRPr="00E23B58">
              <w:rPr>
                <w:sz w:val="24"/>
                <w:szCs w:val="24"/>
              </w:rPr>
              <w:t xml:space="preserve">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 Устройства РЗА выполнить на микропроцессорной базе. Необходимость, достаточность определить проектом. Тип и марку согласовать с заказчиком. Учесть требования к реализации ДЗТ, ГЗ, защитам ВЛ с двухсторонним питанием согласно НТД. Учесть необходимость интеграции в сеть РЗА ПЭС и выполнения синхронизации времени с сервером ПК «</w:t>
            </w:r>
            <w:r w:rsidRPr="00E23B58">
              <w:rPr>
                <w:sz w:val="24"/>
                <w:szCs w:val="24"/>
                <w:lang w:val="en-US"/>
              </w:rPr>
              <w:t>EKRASCADA</w:t>
            </w:r>
            <w:r w:rsidRPr="00E23B58">
              <w:rPr>
                <w:sz w:val="24"/>
                <w:szCs w:val="24"/>
              </w:rPr>
              <w:t>». В стадии разработки проекта основные решения, тип и марку устройств РЗА согласовать с собственником объекта.</w:t>
            </w:r>
          </w:p>
        </w:tc>
      </w:tr>
    </w:tbl>
    <w:p w14:paraId="53062160" w14:textId="264D7AA8" w:rsidR="001649C3" w:rsidRPr="00B23548" w:rsidRDefault="001649C3" w:rsidP="00D03EE9">
      <w:pPr>
        <w:widowControl w:val="0"/>
        <w:tabs>
          <w:tab w:val="left" w:pos="426"/>
        </w:tabs>
        <w:jc w:val="both"/>
        <w:rPr>
          <w:b/>
          <w:color w:val="000000" w:themeColor="text1"/>
          <w:sz w:val="24"/>
          <w:szCs w:val="24"/>
        </w:rPr>
      </w:pPr>
    </w:p>
    <w:p w14:paraId="4924FBE5" w14:textId="77777777" w:rsidR="00C91074" w:rsidRPr="00DB34EB" w:rsidRDefault="00C91074" w:rsidP="002D45C4">
      <w:pPr>
        <w:widowControl w:val="0"/>
        <w:tabs>
          <w:tab w:val="left" w:pos="426"/>
        </w:tabs>
        <w:ind w:firstLine="426"/>
        <w:jc w:val="both"/>
        <w:rPr>
          <w:color w:val="000000" w:themeColor="text1"/>
          <w:sz w:val="24"/>
          <w:szCs w:val="24"/>
        </w:rPr>
      </w:pPr>
    </w:p>
    <w:p w14:paraId="3267B32F" w14:textId="77777777" w:rsidR="005C1296" w:rsidRPr="000C0A70" w:rsidRDefault="00677D68" w:rsidP="002D45C4">
      <w:pPr>
        <w:pStyle w:val="4"/>
        <w:jc w:val="both"/>
      </w:pPr>
      <w:bookmarkStart w:id="17" w:name="_Toc54646402"/>
      <w:bookmarkStart w:id="18" w:name="_Toc50125126"/>
      <w:bookmarkStart w:id="19" w:name="_Toc46743510"/>
      <w:bookmarkEnd w:id="16"/>
      <w:r w:rsidRPr="000C0A70">
        <w:lastRenderedPageBreak/>
        <w:t>Иные требования и сведения общего характера</w:t>
      </w:r>
      <w:r w:rsidR="00996841" w:rsidRPr="000C0A70">
        <w:rPr>
          <w:lang w:val="ru-RU"/>
        </w:rPr>
        <w:t xml:space="preserve"> </w:t>
      </w:r>
      <w:bookmarkEnd w:id="17"/>
    </w:p>
    <w:p w14:paraId="1B0D55F7" w14:textId="753E3C65" w:rsidR="005C1296" w:rsidRPr="000C0A70" w:rsidRDefault="005C1296" w:rsidP="002D45C4">
      <w:pPr>
        <w:pStyle w:val="4"/>
        <w:numPr>
          <w:ilvl w:val="0"/>
          <w:numId w:val="0"/>
        </w:numPr>
        <w:ind w:firstLine="426"/>
        <w:jc w:val="both"/>
      </w:pPr>
      <w:r w:rsidRPr="000C0A70">
        <w:t>Подрядчик обязан во всех выпускаемых документах (локальные сметные расчёты, техническая документация, акты выполненных работ, сохранять единое наименование объекта.</w:t>
      </w:r>
    </w:p>
    <w:p w14:paraId="100F32CF" w14:textId="77777777" w:rsidR="003E5525" w:rsidRPr="000C0A70" w:rsidRDefault="003E5525" w:rsidP="002D45C4">
      <w:pPr>
        <w:jc w:val="both"/>
        <w:rPr>
          <w:lang w:val="x-none" w:eastAsia="x-none"/>
        </w:rPr>
      </w:pPr>
    </w:p>
    <w:p w14:paraId="2D8408B0" w14:textId="1FB7EF1D" w:rsidR="00677D68" w:rsidRPr="000C0A70" w:rsidRDefault="00C01756" w:rsidP="002D45C4">
      <w:pPr>
        <w:pStyle w:val="1"/>
        <w:ind w:left="0" w:firstLine="0"/>
        <w:jc w:val="both"/>
        <w:rPr>
          <w:caps/>
          <w:lang w:val="ru-RU"/>
        </w:rPr>
      </w:pPr>
      <w:bookmarkStart w:id="20" w:name="_Toc51339693"/>
      <w:bookmarkStart w:id="21" w:name="_Toc54646403"/>
      <w:r w:rsidRPr="000C0A70">
        <w:t>Требования к продукции</w:t>
      </w:r>
      <w:bookmarkEnd w:id="20"/>
      <w:bookmarkEnd w:id="21"/>
    </w:p>
    <w:p w14:paraId="13CBFA43" w14:textId="3AB777B8" w:rsidR="00943CA0" w:rsidRPr="000C0A70" w:rsidRDefault="00C9139A" w:rsidP="002D45C4">
      <w:pPr>
        <w:pStyle w:val="4"/>
        <w:jc w:val="both"/>
      </w:pPr>
      <w:bookmarkStart w:id="22" w:name="_Toc54646404"/>
      <w:r w:rsidRPr="000C0A70">
        <w:t xml:space="preserve">Требования к объемам и срокам </w:t>
      </w:r>
      <w:r w:rsidR="00CE753A" w:rsidRPr="000C0A70">
        <w:rPr>
          <w:lang w:val="ru-RU"/>
        </w:rPr>
        <w:t>выполнения работ</w:t>
      </w:r>
      <w:bookmarkEnd w:id="22"/>
    </w:p>
    <w:p w14:paraId="58D95BB4" w14:textId="03B634D5" w:rsidR="00C9139A" w:rsidRPr="000C0A70" w:rsidRDefault="00CE753A" w:rsidP="002D45C4">
      <w:pPr>
        <w:pStyle w:val="30"/>
        <w:jc w:val="both"/>
      </w:pPr>
      <w:bookmarkStart w:id="23" w:name="_Toc54646405"/>
      <w:r w:rsidRPr="000C0A70">
        <w:t>Требования к видам и объемам работ</w:t>
      </w:r>
      <w:bookmarkEnd w:id="23"/>
    </w:p>
    <w:p w14:paraId="1658E18A" w14:textId="145F7A4C" w:rsidR="00213F03" w:rsidRPr="000C0A70" w:rsidRDefault="00DF17ED" w:rsidP="002D45C4">
      <w:pPr>
        <w:pStyle w:val="1"/>
        <w:numPr>
          <w:ilvl w:val="0"/>
          <w:numId w:val="0"/>
        </w:numPr>
        <w:jc w:val="both"/>
      </w:pPr>
      <w:bookmarkStart w:id="24" w:name="_Toc51339695"/>
      <w:bookmarkStart w:id="25" w:name="_Toc54646406"/>
      <w:r w:rsidRPr="000C0A70">
        <w:t xml:space="preserve">Таблица </w:t>
      </w:r>
      <w:r w:rsidR="00305BB9" w:rsidRPr="000C0A70">
        <w:t>2</w:t>
      </w:r>
      <w:r w:rsidR="00F27719" w:rsidRPr="000C0A70">
        <w:t>.</w:t>
      </w:r>
      <w:r w:rsidRPr="000C0A70">
        <w:t xml:space="preserve"> </w:t>
      </w:r>
      <w:r w:rsidR="004F7743" w:rsidRPr="000C0A70">
        <w:t xml:space="preserve">Перечень </w:t>
      </w:r>
      <w:bookmarkEnd w:id="24"/>
      <w:r w:rsidR="00FF22D5" w:rsidRPr="000C0A70">
        <w:t xml:space="preserve">и объем </w:t>
      </w:r>
      <w:r w:rsidR="00305BB9" w:rsidRPr="000C0A70">
        <w:t>выполняемых работ</w:t>
      </w:r>
      <w:bookmarkEnd w:id="25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701"/>
        <w:gridCol w:w="3685"/>
      </w:tblGrid>
      <w:tr w:rsidR="00213F03" w:rsidRPr="000C0A70" w14:paraId="5BF842F6" w14:textId="77777777" w:rsidTr="001A76A7">
        <w:tc>
          <w:tcPr>
            <w:tcW w:w="568" w:type="dxa"/>
            <w:vAlign w:val="center"/>
          </w:tcPr>
          <w:p w14:paraId="6AD11A69" w14:textId="77777777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№</w:t>
            </w:r>
          </w:p>
          <w:p w14:paraId="72EF1F95" w14:textId="77777777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п/п</w:t>
            </w:r>
          </w:p>
        </w:tc>
        <w:tc>
          <w:tcPr>
            <w:tcW w:w="4394" w:type="dxa"/>
            <w:vAlign w:val="center"/>
          </w:tcPr>
          <w:p w14:paraId="5A9B97A1" w14:textId="0E3B3B3E" w:rsidR="00213F03" w:rsidRPr="000C0A70" w:rsidRDefault="00364CCB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1E14E91C" w14:textId="0AEC6924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Ед</w:t>
            </w:r>
            <w:r w:rsidR="003E5525" w:rsidRPr="000C0A70">
              <w:rPr>
                <w:sz w:val="24"/>
                <w:szCs w:val="24"/>
              </w:rPr>
              <w:t>.</w:t>
            </w:r>
            <w:r w:rsidRPr="000C0A70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3685" w:type="dxa"/>
            <w:vAlign w:val="center"/>
          </w:tcPr>
          <w:p w14:paraId="233FA70C" w14:textId="221E0DDE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Кол</w:t>
            </w:r>
            <w:r w:rsidR="003E5525" w:rsidRPr="000C0A70">
              <w:rPr>
                <w:sz w:val="24"/>
                <w:szCs w:val="24"/>
              </w:rPr>
              <w:t>-</w:t>
            </w:r>
            <w:r w:rsidRPr="000C0A70">
              <w:rPr>
                <w:sz w:val="24"/>
                <w:szCs w:val="24"/>
              </w:rPr>
              <w:t>во</w:t>
            </w:r>
          </w:p>
        </w:tc>
      </w:tr>
      <w:tr w:rsidR="00213F03" w:rsidRPr="000C0A70" w14:paraId="45A4ED12" w14:textId="77777777" w:rsidTr="001A76A7">
        <w:tc>
          <w:tcPr>
            <w:tcW w:w="568" w:type="dxa"/>
          </w:tcPr>
          <w:p w14:paraId="5E2DBBC5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B895DB1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DC2311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3B3A463A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1A76A7" w:rsidRPr="000C0A70" w14:paraId="2622357F" w14:textId="77777777" w:rsidTr="00DF24CE">
        <w:trPr>
          <w:trHeight w:val="1043"/>
        </w:trPr>
        <w:tc>
          <w:tcPr>
            <w:tcW w:w="568" w:type="dxa"/>
          </w:tcPr>
          <w:p w14:paraId="6327A8BF" w14:textId="7A3A8153" w:rsidR="001A76A7" w:rsidRPr="000C0A70" w:rsidRDefault="001A76A7" w:rsidP="001A76A7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0381A618" w14:textId="19658ED4" w:rsidR="001A76A7" w:rsidRPr="005D6F36" w:rsidRDefault="00ED18A1" w:rsidP="001A76A7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I этап. Проведение </w:t>
            </w:r>
            <w:proofErr w:type="spellStart"/>
            <w:r w:rsidRPr="00ED18A1">
              <w:rPr>
                <w:sz w:val="24"/>
                <w:szCs w:val="24"/>
              </w:rPr>
              <w:t>предпроектного</w:t>
            </w:r>
            <w:proofErr w:type="spellEnd"/>
            <w:r w:rsidRPr="00ED18A1">
              <w:rPr>
                <w:sz w:val="24"/>
                <w:szCs w:val="24"/>
              </w:rPr>
              <w:t xml:space="preserve"> обследования ПС (ППО), сбор исходных данных</w:t>
            </w:r>
          </w:p>
        </w:tc>
        <w:tc>
          <w:tcPr>
            <w:tcW w:w="1701" w:type="dxa"/>
          </w:tcPr>
          <w:p w14:paraId="1FCDA01E" w14:textId="49D7B4F8" w:rsidR="001A76A7" w:rsidRPr="000C0A70" w:rsidRDefault="00DF24CE" w:rsidP="001A76A7">
            <w:pPr>
              <w:suppressAutoHyphens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Компл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2E84579F" w14:textId="618757CF" w:rsidR="001A76A7" w:rsidRPr="005D6F36" w:rsidRDefault="005D6F36" w:rsidP="001A76A7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отчет 1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D6F36" w:rsidRPr="000C0A70" w14:paraId="1E4E7F5D" w14:textId="77777777" w:rsidTr="00ED18A1">
        <w:trPr>
          <w:trHeight w:val="718"/>
        </w:trPr>
        <w:tc>
          <w:tcPr>
            <w:tcW w:w="568" w:type="dxa"/>
          </w:tcPr>
          <w:p w14:paraId="1F5F4688" w14:textId="77777777" w:rsidR="005D6F36" w:rsidRPr="000C0A70" w:rsidRDefault="005D6F36" w:rsidP="005D6F36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25219C82" w14:textId="3BD6F7B9" w:rsidR="005D6F36" w:rsidRPr="00D6117E" w:rsidRDefault="00ED18A1" w:rsidP="00C9457D">
            <w:pPr>
              <w:suppressAutoHyphens/>
              <w:jc w:val="both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II этап. Разработка </w:t>
            </w:r>
            <w:r w:rsidR="00C9457D">
              <w:rPr>
                <w:sz w:val="24"/>
                <w:szCs w:val="24"/>
              </w:rPr>
              <w:t>проектной</w:t>
            </w:r>
            <w:r w:rsidRPr="00ED18A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701" w:type="dxa"/>
          </w:tcPr>
          <w:p w14:paraId="157DFD8C" w14:textId="738E6660" w:rsidR="005D6F36" w:rsidRPr="000C0A70" w:rsidRDefault="005D6F36" w:rsidP="005D6F36">
            <w:pPr>
              <w:suppressAutoHyphens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Компл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1D74A0EE" w14:textId="550B3FF7" w:rsidR="005D6F36" w:rsidRDefault="00ED18A1" w:rsidP="00C9457D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D18A1">
              <w:rPr>
                <w:sz w:val="24"/>
                <w:szCs w:val="24"/>
              </w:rPr>
              <w:t xml:space="preserve"> объеме, достаточном для </w:t>
            </w:r>
            <w:r w:rsidR="00C9457D">
              <w:rPr>
                <w:sz w:val="24"/>
                <w:szCs w:val="24"/>
              </w:rPr>
              <w:t>разработки рабочей документации (далее РД).</w:t>
            </w:r>
          </w:p>
        </w:tc>
      </w:tr>
      <w:tr w:rsidR="0000103D" w:rsidRPr="000C0A70" w14:paraId="2D4CEE7B" w14:textId="77777777" w:rsidTr="00ED18A1">
        <w:trPr>
          <w:trHeight w:val="718"/>
        </w:trPr>
        <w:tc>
          <w:tcPr>
            <w:tcW w:w="568" w:type="dxa"/>
          </w:tcPr>
          <w:p w14:paraId="2218384B" w14:textId="77777777" w:rsidR="0000103D" w:rsidRPr="000C0A70" w:rsidRDefault="0000103D" w:rsidP="0000103D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1634486D" w14:textId="3AAD0AB7" w:rsidR="0000103D" w:rsidRPr="00ED18A1" w:rsidRDefault="0000103D" w:rsidP="0000103D">
            <w:pPr>
              <w:suppressAutoHyphens/>
              <w:jc w:val="both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 w:rsidRPr="00ED18A1">
              <w:rPr>
                <w:sz w:val="24"/>
                <w:szCs w:val="24"/>
              </w:rPr>
              <w:t xml:space="preserve"> этап. Разработка </w:t>
            </w:r>
            <w:r>
              <w:rPr>
                <w:sz w:val="24"/>
                <w:szCs w:val="24"/>
              </w:rPr>
              <w:t>рабочей</w:t>
            </w:r>
            <w:r w:rsidRPr="00ED18A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701" w:type="dxa"/>
          </w:tcPr>
          <w:p w14:paraId="6ECB3365" w14:textId="77777777" w:rsidR="0000103D" w:rsidRDefault="0000103D" w:rsidP="0000103D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14:paraId="047F9392" w14:textId="0EA4228E" w:rsidR="0000103D" w:rsidRDefault="0000103D" w:rsidP="0000103D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D18A1">
              <w:rPr>
                <w:sz w:val="24"/>
                <w:szCs w:val="24"/>
              </w:rPr>
              <w:t xml:space="preserve"> объеме, достаточном для выполнения строительно-монтажных работ. РД разработать в соответствии с основными нормативно-техническими документами (НТД) (дейс</w:t>
            </w:r>
            <w:r>
              <w:rPr>
                <w:sz w:val="24"/>
                <w:szCs w:val="24"/>
              </w:rPr>
              <w:t>твующие редакции) (приложение №3</w:t>
            </w:r>
            <w:r w:rsidRPr="00ED18A1">
              <w:rPr>
                <w:sz w:val="24"/>
                <w:szCs w:val="24"/>
              </w:rPr>
              <w:t xml:space="preserve"> к настоящим техническим требованиям)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A9D0957" w14:textId="38560073" w:rsidR="008262B2" w:rsidRPr="000C0A70" w:rsidRDefault="008262B2" w:rsidP="002D45C4">
      <w:pPr>
        <w:pStyle w:val="30"/>
        <w:jc w:val="both"/>
      </w:pPr>
      <w:bookmarkStart w:id="26" w:name="_Toc51339696"/>
      <w:bookmarkStart w:id="27" w:name="_Toc54646407"/>
      <w:r w:rsidRPr="000C0A70">
        <w:t xml:space="preserve">Требования </w:t>
      </w:r>
      <w:bookmarkEnd w:id="26"/>
      <w:r w:rsidR="00F27719" w:rsidRPr="000C0A70">
        <w:t>к срокам выполнения работ</w:t>
      </w:r>
      <w:bookmarkEnd w:id="27"/>
    </w:p>
    <w:p w14:paraId="3F88986C" w14:textId="34A81AC4" w:rsidR="00AE68EA" w:rsidRPr="000C0A70" w:rsidRDefault="00AE68EA" w:rsidP="002D45C4">
      <w:pPr>
        <w:pStyle w:val="1"/>
        <w:numPr>
          <w:ilvl w:val="0"/>
          <w:numId w:val="0"/>
        </w:numPr>
        <w:jc w:val="both"/>
        <w:rPr>
          <w:lang w:val="ru-RU"/>
        </w:rPr>
      </w:pPr>
      <w:bookmarkStart w:id="28" w:name="_Toc50125127"/>
      <w:bookmarkStart w:id="29" w:name="_Toc51339697"/>
      <w:bookmarkStart w:id="30" w:name="_Toc54646408"/>
      <w:bookmarkEnd w:id="18"/>
      <w:r w:rsidRPr="000C0A70">
        <w:t xml:space="preserve">Таблица </w:t>
      </w:r>
      <w:r w:rsidR="00F27719" w:rsidRPr="000C0A70">
        <w:rPr>
          <w:lang w:val="ru-RU"/>
        </w:rPr>
        <w:t>3</w:t>
      </w:r>
      <w:r w:rsidRPr="000C0A70">
        <w:t xml:space="preserve">. </w:t>
      </w:r>
      <w:bookmarkStart w:id="31" w:name="_Hlk50465284"/>
      <w:r w:rsidRPr="000C0A70">
        <w:t xml:space="preserve">Требования по срокам </w:t>
      </w:r>
      <w:bookmarkEnd w:id="28"/>
      <w:bookmarkEnd w:id="29"/>
      <w:bookmarkEnd w:id="31"/>
      <w:r w:rsidR="00940404" w:rsidRPr="000C0A70">
        <w:rPr>
          <w:lang w:val="ru-RU"/>
        </w:rPr>
        <w:t>выполнения работ</w:t>
      </w:r>
      <w:bookmarkEnd w:id="30"/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2"/>
        <w:gridCol w:w="2268"/>
        <w:gridCol w:w="2977"/>
      </w:tblGrid>
      <w:tr w:rsidR="00940404" w:rsidRPr="000C0A70" w14:paraId="4A8BD487" w14:textId="77777777" w:rsidTr="001A76A7">
        <w:tc>
          <w:tcPr>
            <w:tcW w:w="562" w:type="dxa"/>
            <w:shd w:val="clear" w:color="auto" w:fill="auto"/>
            <w:vAlign w:val="center"/>
          </w:tcPr>
          <w:p w14:paraId="6359B985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42F13F0" w14:textId="0BC3977D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</w:tcPr>
          <w:p w14:paraId="1D1C91E4" w14:textId="371175FC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7" w:type="dxa"/>
            <w:vAlign w:val="center"/>
          </w:tcPr>
          <w:p w14:paraId="6C15980A" w14:textId="407D6CD0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0C0A70" w14:paraId="263C1A64" w14:textId="77777777" w:rsidTr="00E84778">
        <w:trPr>
          <w:trHeight w:val="218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652697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6701B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087A262" w14:textId="77777777" w:rsidR="00940404" w:rsidRPr="000C0A70" w:rsidRDefault="00940404" w:rsidP="002D45C4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7E6D7CFD" w14:textId="77777777" w:rsidR="00940404" w:rsidRPr="000C0A70" w:rsidRDefault="00940404" w:rsidP="002D45C4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bookmarkEnd w:id="19"/>
      <w:tr w:rsidR="0000103D" w:rsidRPr="000C0A70" w14:paraId="6939C0D2" w14:textId="77777777" w:rsidTr="001A76A7">
        <w:tc>
          <w:tcPr>
            <w:tcW w:w="562" w:type="dxa"/>
            <w:shd w:val="clear" w:color="auto" w:fill="auto"/>
          </w:tcPr>
          <w:p w14:paraId="1FA826B9" w14:textId="4A4DAB13" w:rsidR="0000103D" w:rsidRDefault="0000103D" w:rsidP="000010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75A5DD68" w14:textId="20315575" w:rsidR="0000103D" w:rsidRPr="0000103D" w:rsidRDefault="0000103D" w:rsidP="000010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772BCECC" w14:textId="457AB2D5" w:rsidR="0000103D" w:rsidRPr="000C0A70" w:rsidRDefault="0000103D" w:rsidP="0000103D">
            <w:pPr>
              <w:jc w:val="both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I этап. Проведение </w:t>
            </w:r>
            <w:proofErr w:type="spellStart"/>
            <w:r w:rsidRPr="00ED18A1">
              <w:rPr>
                <w:sz w:val="24"/>
                <w:szCs w:val="24"/>
              </w:rPr>
              <w:t>предпроектного</w:t>
            </w:r>
            <w:proofErr w:type="spellEnd"/>
            <w:r w:rsidRPr="00ED18A1">
              <w:rPr>
                <w:sz w:val="24"/>
                <w:szCs w:val="24"/>
              </w:rPr>
              <w:t xml:space="preserve"> обследования ПС (ППО), сбор исходных данных</w:t>
            </w:r>
          </w:p>
        </w:tc>
        <w:tc>
          <w:tcPr>
            <w:tcW w:w="2268" w:type="dxa"/>
          </w:tcPr>
          <w:p w14:paraId="66A9573A" w14:textId="33315568" w:rsidR="0000103D" w:rsidRPr="000C0A70" w:rsidRDefault="0000103D" w:rsidP="0000103D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14:paraId="0984344D" w14:textId="42AF2EEC" w:rsidR="0000103D" w:rsidRPr="000C0A70" w:rsidRDefault="0000103D" w:rsidP="000010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00103D">
              <w:rPr>
                <w:sz w:val="24"/>
                <w:szCs w:val="24"/>
              </w:rPr>
              <w:t>30.04.2024</w:t>
            </w:r>
          </w:p>
        </w:tc>
      </w:tr>
      <w:tr w:rsidR="0000103D" w:rsidRPr="000C0A70" w14:paraId="5A33D4E5" w14:textId="77777777" w:rsidTr="001A76A7">
        <w:tc>
          <w:tcPr>
            <w:tcW w:w="562" w:type="dxa"/>
            <w:shd w:val="clear" w:color="auto" w:fill="auto"/>
          </w:tcPr>
          <w:p w14:paraId="69B94BA0" w14:textId="76A003EA" w:rsidR="0000103D" w:rsidRDefault="0000103D" w:rsidP="000010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2" w:type="dxa"/>
            <w:shd w:val="clear" w:color="auto" w:fill="auto"/>
          </w:tcPr>
          <w:p w14:paraId="04971FB5" w14:textId="0F2B7B36" w:rsidR="0000103D" w:rsidRPr="00B93664" w:rsidRDefault="0000103D" w:rsidP="0000103D">
            <w:pPr>
              <w:jc w:val="both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II этап. Разработка </w:t>
            </w:r>
            <w:r>
              <w:rPr>
                <w:sz w:val="24"/>
                <w:szCs w:val="24"/>
              </w:rPr>
              <w:t>проектной</w:t>
            </w:r>
            <w:r w:rsidRPr="00ED18A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2268" w:type="dxa"/>
          </w:tcPr>
          <w:p w14:paraId="34A8096B" w14:textId="35AD2D70" w:rsidR="0000103D" w:rsidRPr="000C0A70" w:rsidRDefault="0000103D" w:rsidP="0000103D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14:paraId="2D7E1D39" w14:textId="0ADDC270" w:rsidR="0000103D" w:rsidRDefault="0000103D" w:rsidP="0000103D">
            <w:pPr>
              <w:jc w:val="both"/>
              <w:rPr>
                <w:sz w:val="24"/>
                <w:szCs w:val="24"/>
              </w:rPr>
            </w:pPr>
            <w:r w:rsidRPr="0000103D">
              <w:rPr>
                <w:sz w:val="24"/>
                <w:szCs w:val="24"/>
              </w:rPr>
              <w:t>до 30.06.2024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0103D" w:rsidRPr="000C0A70" w14:paraId="676C25DD" w14:textId="77777777" w:rsidTr="001A76A7">
        <w:tc>
          <w:tcPr>
            <w:tcW w:w="562" w:type="dxa"/>
            <w:shd w:val="clear" w:color="auto" w:fill="auto"/>
          </w:tcPr>
          <w:p w14:paraId="7811B957" w14:textId="7B590FFD" w:rsidR="0000103D" w:rsidRDefault="0000103D" w:rsidP="000010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2" w:type="dxa"/>
            <w:shd w:val="clear" w:color="auto" w:fill="auto"/>
          </w:tcPr>
          <w:p w14:paraId="5B003A89" w14:textId="12227454" w:rsidR="0000103D" w:rsidRPr="00B93664" w:rsidRDefault="0000103D" w:rsidP="0000103D">
            <w:pPr>
              <w:jc w:val="both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 w:rsidRPr="00ED18A1">
              <w:rPr>
                <w:sz w:val="24"/>
                <w:szCs w:val="24"/>
              </w:rPr>
              <w:t xml:space="preserve"> этап. Разработка </w:t>
            </w:r>
            <w:r>
              <w:rPr>
                <w:sz w:val="24"/>
                <w:szCs w:val="24"/>
              </w:rPr>
              <w:t>рабочей</w:t>
            </w:r>
            <w:r w:rsidRPr="00ED18A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2268" w:type="dxa"/>
          </w:tcPr>
          <w:p w14:paraId="32D28465" w14:textId="50A88886" w:rsidR="0000103D" w:rsidRPr="000C0A70" w:rsidRDefault="0000103D" w:rsidP="0000103D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14:paraId="512DDC60" w14:textId="1D766EE5" w:rsidR="0000103D" w:rsidRDefault="0000103D" w:rsidP="0000103D">
            <w:pPr>
              <w:jc w:val="both"/>
              <w:rPr>
                <w:sz w:val="24"/>
                <w:szCs w:val="24"/>
              </w:rPr>
            </w:pPr>
            <w:r w:rsidRPr="0000103D">
              <w:rPr>
                <w:sz w:val="24"/>
                <w:szCs w:val="24"/>
              </w:rPr>
              <w:t>до 30.08.2024</w:t>
            </w:r>
          </w:p>
        </w:tc>
      </w:tr>
    </w:tbl>
    <w:p w14:paraId="08A6ABFF" w14:textId="77777777" w:rsidR="00F05846" w:rsidRPr="000C0A70" w:rsidRDefault="00F05846" w:rsidP="002D45C4">
      <w:pPr>
        <w:keepNext/>
        <w:keepLines/>
        <w:spacing w:before="240" w:after="60"/>
        <w:jc w:val="both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0C0A70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2" w:name="_Toc50125131"/>
    </w:p>
    <w:p w14:paraId="38EB7C9D" w14:textId="77777777" w:rsidR="009D2484" w:rsidRPr="000C0A70" w:rsidRDefault="009D2484" w:rsidP="002D45C4">
      <w:pPr>
        <w:pStyle w:val="4"/>
        <w:jc w:val="both"/>
      </w:pPr>
      <w:bookmarkStart w:id="33" w:name="_Toc51339698"/>
      <w:bookmarkStart w:id="34" w:name="_Toc54646410"/>
      <w:r w:rsidRPr="000C0A70">
        <w:lastRenderedPageBreak/>
        <w:t xml:space="preserve">Требования к </w:t>
      </w:r>
      <w:r w:rsidRPr="000C0A70">
        <w:rPr>
          <w:lang w:val="ru-RU"/>
        </w:rPr>
        <w:t>качеству работ</w:t>
      </w:r>
    </w:p>
    <w:p w14:paraId="0900BD13" w14:textId="37D78B99" w:rsidR="00F05846" w:rsidRPr="000C0A70" w:rsidRDefault="00F05846" w:rsidP="002D45C4">
      <w:pPr>
        <w:pStyle w:val="1"/>
        <w:numPr>
          <w:ilvl w:val="0"/>
          <w:numId w:val="0"/>
        </w:numPr>
        <w:jc w:val="both"/>
      </w:pPr>
      <w:r w:rsidRPr="000C0A70">
        <w:t>Таблица</w:t>
      </w:r>
      <w:r w:rsidR="004A70F4" w:rsidRPr="000C0A70">
        <w:rPr>
          <w:lang w:val="ru-RU"/>
        </w:rPr>
        <w:t xml:space="preserve"> </w:t>
      </w:r>
      <w:r w:rsidR="00516425" w:rsidRPr="000C0A70">
        <w:rPr>
          <w:lang w:val="ru-RU"/>
        </w:rPr>
        <w:t>4</w:t>
      </w:r>
      <w:r w:rsidRPr="000C0A70">
        <w:t xml:space="preserve">. Требования к </w:t>
      </w:r>
      <w:bookmarkEnd w:id="32"/>
      <w:bookmarkEnd w:id="33"/>
      <w:r w:rsidR="00516425" w:rsidRPr="000C0A70">
        <w:rPr>
          <w:lang w:val="ru-RU"/>
        </w:rPr>
        <w:t>качеству работ</w:t>
      </w:r>
      <w:bookmarkEnd w:id="34"/>
      <w:r w:rsidRPr="000C0A70">
        <w:t xml:space="preserve"> </w:t>
      </w:r>
    </w:p>
    <w:p w14:paraId="6061C278" w14:textId="77777777" w:rsidR="004A70F4" w:rsidRPr="000C0A70" w:rsidRDefault="00516425" w:rsidP="002D45C4">
      <w:pPr>
        <w:snapToGrid w:val="0"/>
        <w:jc w:val="both"/>
        <w:rPr>
          <w:b/>
          <w:bCs/>
          <w:sz w:val="24"/>
          <w:szCs w:val="24"/>
        </w:rPr>
      </w:pPr>
      <w:r w:rsidRPr="000C0A70">
        <w:rPr>
          <w:b/>
          <w:bCs/>
          <w:sz w:val="24"/>
          <w:szCs w:val="24"/>
        </w:rPr>
        <w:t>Наименование работ/этапа работ</w:t>
      </w:r>
      <w:r w:rsidR="004A70F4" w:rsidRPr="000C0A70">
        <w:rPr>
          <w:b/>
          <w:bCs/>
          <w:sz w:val="24"/>
          <w:szCs w:val="24"/>
        </w:rPr>
        <w:t>:</w:t>
      </w:r>
    </w:p>
    <w:p w14:paraId="1279360A" w14:textId="08077BA8" w:rsidR="004A70F4" w:rsidRPr="000C0A70" w:rsidRDefault="004A70F4" w:rsidP="002D45C4">
      <w:pPr>
        <w:snapToGrid w:val="0"/>
        <w:jc w:val="both"/>
        <w:rPr>
          <w:rStyle w:val="afff6"/>
          <w:b w:val="0"/>
          <w:iCs/>
          <w:sz w:val="24"/>
          <w:szCs w:val="24"/>
        </w:rPr>
      </w:pPr>
      <w:r w:rsidRPr="000C0A70">
        <w:rPr>
          <w:b/>
          <w:bCs/>
          <w:sz w:val="24"/>
          <w:szCs w:val="24"/>
        </w:rPr>
        <w:t>поз. №</w:t>
      </w:r>
      <w:r w:rsidR="00C66321">
        <w:rPr>
          <w:b/>
          <w:bCs/>
          <w:sz w:val="24"/>
          <w:szCs w:val="24"/>
        </w:rPr>
        <w:t xml:space="preserve"> 2</w:t>
      </w:r>
      <w:r w:rsidRPr="000C0A70">
        <w:rPr>
          <w:b/>
          <w:bCs/>
          <w:sz w:val="24"/>
          <w:szCs w:val="24"/>
        </w:rPr>
        <w:t xml:space="preserve"> </w:t>
      </w:r>
      <w:proofErr w:type="spellStart"/>
      <w:r w:rsidRPr="000C0A70">
        <w:rPr>
          <w:b/>
          <w:bCs/>
          <w:sz w:val="24"/>
          <w:szCs w:val="24"/>
        </w:rPr>
        <w:t>табл</w:t>
      </w:r>
      <w:proofErr w:type="spellEnd"/>
      <w:r w:rsidRPr="000C0A70">
        <w:rPr>
          <w:b/>
          <w:bCs/>
          <w:sz w:val="24"/>
          <w:szCs w:val="24"/>
        </w:rPr>
        <w:t xml:space="preserve"> 2: </w:t>
      </w:r>
      <w:r w:rsidR="00C66321" w:rsidRPr="00C66321">
        <w:rPr>
          <w:i/>
          <w:sz w:val="24"/>
          <w:szCs w:val="24"/>
          <w:u w:val="single"/>
        </w:rPr>
        <w:t>Разработка рабочей документации</w:t>
      </w:r>
      <w:r w:rsidRPr="000C0A70">
        <w:rPr>
          <w:i/>
          <w:sz w:val="24"/>
          <w:szCs w:val="24"/>
          <w:u w:val="single"/>
        </w:rPr>
        <w:t>.</w:t>
      </w:r>
    </w:p>
    <w:tbl>
      <w:tblPr>
        <w:tblStyle w:val="af"/>
        <w:tblW w:w="151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387"/>
        <w:gridCol w:w="8945"/>
        <w:gridCol w:w="1842"/>
      </w:tblGrid>
      <w:tr w:rsidR="003E5525" w:rsidRPr="000C0A70" w14:paraId="3DED858C" w14:textId="77777777" w:rsidTr="005723F4">
        <w:trPr>
          <w:trHeight w:val="1629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866BF5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87" w:type="dxa"/>
            <w:vAlign w:val="center"/>
          </w:tcPr>
          <w:p w14:paraId="47E86667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5" w:type="dxa"/>
            <w:vAlign w:val="center"/>
          </w:tcPr>
          <w:p w14:paraId="39AD5370" w14:textId="71097E6E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109C79AD" w14:textId="7905061B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14:paraId="7F12F74C" w14:textId="0A3D8E1C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3E5525" w:rsidRPr="000C0A70" w14:paraId="07DBA633" w14:textId="77777777" w:rsidTr="005723F4">
        <w:trPr>
          <w:trHeight w:val="70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A88858" w14:textId="77777777" w:rsidR="003E5525" w:rsidRPr="000C0A70" w:rsidRDefault="003E5525" w:rsidP="002D45C4">
            <w:pPr>
              <w:spacing w:before="60" w:after="60"/>
              <w:jc w:val="both"/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7" w:type="dxa"/>
            <w:vAlign w:val="center"/>
          </w:tcPr>
          <w:p w14:paraId="7083661E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45" w:type="dxa"/>
            <w:vAlign w:val="center"/>
          </w:tcPr>
          <w:p w14:paraId="7BF1780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7997349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F15A80" w:rsidRPr="000C0A70" w14:paraId="0F495A07" w14:textId="77777777" w:rsidTr="005723F4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7D3626C" w14:textId="3D61166E" w:rsidR="00F15A80" w:rsidRPr="00F15A80" w:rsidRDefault="00F15A80" w:rsidP="00F15A80">
            <w:pPr>
              <w:spacing w:before="60" w:after="60"/>
              <w:ind w:left="112"/>
              <w:jc w:val="both"/>
            </w:pPr>
            <w:r w:rsidRPr="00F15A80">
              <w:t>2.1.</w:t>
            </w:r>
          </w:p>
        </w:tc>
        <w:tc>
          <w:tcPr>
            <w:tcW w:w="3387" w:type="dxa"/>
            <w:shd w:val="clear" w:color="auto" w:fill="auto"/>
          </w:tcPr>
          <w:p w14:paraId="0E01BBC2" w14:textId="6FB1D641" w:rsidR="00F15A80" w:rsidRPr="000C0A70" w:rsidRDefault="00C540D0" w:rsidP="00F15A8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C540D0">
              <w:rPr>
                <w:sz w:val="24"/>
                <w:szCs w:val="24"/>
              </w:rPr>
              <w:t>Разработка, согласование с Заказчиком рабочей документации</w:t>
            </w:r>
          </w:p>
        </w:tc>
        <w:tc>
          <w:tcPr>
            <w:tcW w:w="8945" w:type="dxa"/>
            <w:shd w:val="clear" w:color="auto" w:fill="auto"/>
          </w:tcPr>
          <w:p w14:paraId="4998137A" w14:textId="20F766E3" w:rsidR="00C66321" w:rsidRPr="00C66321" w:rsidRDefault="00C66321" w:rsidP="00C66321">
            <w:pPr>
              <w:pStyle w:val="ae"/>
              <w:widowControl w:val="0"/>
              <w:ind w:left="0"/>
              <w:contextualSpacing/>
              <w:jc w:val="both"/>
              <w:rPr>
                <w:b/>
                <w:bCs/>
              </w:rPr>
            </w:pPr>
            <w:r w:rsidRPr="00C66321">
              <w:rPr>
                <w:b/>
                <w:bCs/>
              </w:rPr>
              <w:t>1. Основное электрооборудование</w:t>
            </w:r>
          </w:p>
          <w:p w14:paraId="6A30088F" w14:textId="79B6DA31" w:rsidR="00C66321" w:rsidRPr="00C66321" w:rsidRDefault="00C66321" w:rsidP="00C66321">
            <w:pPr>
              <w:pStyle w:val="ae"/>
              <w:widowControl w:val="0"/>
              <w:ind w:left="0"/>
              <w:contextualSpacing/>
              <w:jc w:val="both"/>
            </w:pPr>
            <w:r w:rsidRPr="00C66321">
              <w:t>1.1. Проект реконструкции ПС не предусматривает реконструкцию основного силового электрооборудования.</w:t>
            </w:r>
          </w:p>
          <w:p w14:paraId="4FC53C9A" w14:textId="3A335128" w:rsidR="00C66321" w:rsidRPr="00C66321" w:rsidRDefault="00C66321" w:rsidP="00C66321">
            <w:pPr>
              <w:pStyle w:val="ae"/>
              <w:widowControl w:val="0"/>
              <w:ind w:left="0"/>
              <w:contextualSpacing/>
              <w:jc w:val="both"/>
              <w:rPr>
                <w:b/>
                <w:bCs/>
              </w:rPr>
            </w:pPr>
            <w:r w:rsidRPr="00C66321">
              <w:rPr>
                <w:b/>
                <w:bCs/>
              </w:rPr>
              <w:t>2. Главная схема электрических соединений</w:t>
            </w:r>
          </w:p>
          <w:p w14:paraId="5CB2B3F0" w14:textId="1AC45648" w:rsidR="00C66321" w:rsidRPr="00C66321" w:rsidRDefault="00C66321" w:rsidP="00C66321">
            <w:pPr>
              <w:pStyle w:val="ae"/>
              <w:widowControl w:val="0"/>
              <w:ind w:left="0"/>
              <w:contextualSpacing/>
              <w:jc w:val="both"/>
            </w:pPr>
            <w:r w:rsidRPr="00C66321">
              <w:t>2.1 Схемы ОРУ 35 - 110кВ ПС существующие, без изменений.</w:t>
            </w:r>
          </w:p>
          <w:p w14:paraId="4EADEFC7" w14:textId="0563059C" w:rsidR="00C66321" w:rsidRPr="00C66321" w:rsidRDefault="00C66321" w:rsidP="00C66321">
            <w:pPr>
              <w:pStyle w:val="ae"/>
              <w:widowControl w:val="0"/>
              <w:ind w:left="0"/>
              <w:contextualSpacing/>
              <w:jc w:val="both"/>
              <w:rPr>
                <w:b/>
                <w:bCs/>
              </w:rPr>
            </w:pPr>
            <w:r w:rsidRPr="00C66321">
              <w:rPr>
                <w:b/>
                <w:bCs/>
              </w:rPr>
              <w:t>3. Схема собственных нужд, оперативный ток.</w:t>
            </w:r>
          </w:p>
          <w:p w14:paraId="01D48D39" w14:textId="60E567EC" w:rsidR="00C66321" w:rsidRPr="00C66321" w:rsidRDefault="00C66321" w:rsidP="00C66321">
            <w:pPr>
              <w:widowControl w:val="0"/>
              <w:tabs>
                <w:tab w:val="left" w:pos="720"/>
              </w:tabs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3.1. </w:t>
            </w:r>
            <w:r w:rsidR="00727121" w:rsidRPr="00727121">
              <w:rPr>
                <w:sz w:val="24"/>
                <w:szCs w:val="24"/>
              </w:rPr>
              <w:t xml:space="preserve">Собственные нужды подстанций остаются без изменений. Система оперативного тока на ПС 110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Уссурийск – 1, ПС 110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</w:t>
            </w:r>
            <w:proofErr w:type="spellStart"/>
            <w:r w:rsidR="00727121" w:rsidRPr="00727121">
              <w:rPr>
                <w:sz w:val="24"/>
                <w:szCs w:val="24"/>
              </w:rPr>
              <w:t>Штыково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, ПС 110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Ярославка остается без изменений – постоянный оперативный ток 220 В. В связи с установкой оборудования РЗА на базе микропроцессорных терминалов необходимость модернизации системы оперативного тока на ПС 110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Междуречье (выпрямленный оперативный ток 220 В), на ПС 110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Улисс (постоянный оперативный ток 110 В), на ПС 35 </w:t>
            </w:r>
            <w:proofErr w:type="spellStart"/>
            <w:r w:rsidR="00727121" w:rsidRPr="00727121">
              <w:rPr>
                <w:sz w:val="24"/>
                <w:szCs w:val="24"/>
              </w:rPr>
              <w:t>кВ</w:t>
            </w:r>
            <w:proofErr w:type="spellEnd"/>
            <w:r w:rsidR="00727121" w:rsidRPr="00727121">
              <w:rPr>
                <w:sz w:val="24"/>
                <w:szCs w:val="24"/>
              </w:rPr>
              <w:t xml:space="preserve"> Рыбный Порт (переменный оперативный ток 220 В) определить проектом.</w:t>
            </w:r>
          </w:p>
          <w:p w14:paraId="523A74B6" w14:textId="11BA9B97" w:rsidR="00C66321" w:rsidRPr="00C66321" w:rsidRDefault="00C663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  <w:rPr>
                <w:b/>
              </w:rPr>
            </w:pPr>
            <w:r w:rsidRPr="00C66321">
              <w:rPr>
                <w:b/>
              </w:rPr>
              <w:t>4. Вторичная система ПС.</w:t>
            </w:r>
          </w:p>
          <w:p w14:paraId="43FD913E" w14:textId="04ACE435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 w:rsidRPr="00727121">
              <w:t>4</w:t>
            </w:r>
            <w:r>
              <w:t>.1. Устройства релейной защиты и автоматики должны обеспечивать быстрое и селективное отключение поврежденных элементов, удовлетворять требованиям ближнего и дальнего резервирования. В части конструктивного выполнения систем необходимо применить микропроцессорные устройства российского производства.</w:t>
            </w:r>
          </w:p>
          <w:p w14:paraId="71B9D508" w14:textId="555A7892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>
              <w:t xml:space="preserve">4.2. Разработать решения по РЗА для ЛЭП 110 </w:t>
            </w:r>
            <w:proofErr w:type="spellStart"/>
            <w:r>
              <w:t>кВ</w:t>
            </w:r>
            <w:proofErr w:type="spellEnd"/>
            <w:r>
              <w:t xml:space="preserve"> и ШСВ (СОВ) на 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Штыково</w:t>
            </w:r>
            <w:proofErr w:type="spellEnd"/>
            <w:r>
              <w:t xml:space="preserve">, Ярославка, Уссурийск-1. В качестве основной защиты применить МП шкаф быстродействующей защиты (ДЗЛ +КСЗ), с организацией каналов связи по ВОЛС. Количество шкафов определить проектом. Комплект ДЗЛ должен быть совместим по техническим характеристикам с комплектом, установленным на </w:t>
            </w:r>
            <w:r>
              <w:lastRenderedPageBreak/>
              <w:t xml:space="preserve">противоположном конце ВЛ 110кВ. Разработать решения по РЗА для ЛЭП 110 </w:t>
            </w:r>
            <w:proofErr w:type="spellStart"/>
            <w:r>
              <w:t>кВ</w:t>
            </w:r>
            <w:proofErr w:type="spellEnd"/>
            <w:r>
              <w:t xml:space="preserve">, ШСВ (СОВ) 110 </w:t>
            </w:r>
            <w:proofErr w:type="spellStart"/>
            <w:r>
              <w:t>кВ</w:t>
            </w:r>
            <w:proofErr w:type="spellEnd"/>
            <w:r>
              <w:t xml:space="preserve"> ПС 110 </w:t>
            </w:r>
            <w:proofErr w:type="spellStart"/>
            <w:r>
              <w:t>кВ</w:t>
            </w:r>
            <w:proofErr w:type="spellEnd"/>
            <w:r>
              <w:t xml:space="preserve"> Уссурийск-1, Ярославка, </w:t>
            </w:r>
            <w:proofErr w:type="spellStart"/>
            <w:r>
              <w:t>Штыково</w:t>
            </w:r>
            <w:proofErr w:type="spellEnd"/>
            <w:r>
              <w:t xml:space="preserve"> МП шкаф РЗА с комплектами резервной защиты и АУВ 110 </w:t>
            </w:r>
            <w:proofErr w:type="spellStart"/>
            <w:r>
              <w:t>кВ.</w:t>
            </w:r>
            <w:proofErr w:type="spellEnd"/>
            <w:r>
              <w:t xml:space="preserve"> Количество шкафов определить проектом. Учесть оборудование, закупаемое АО «ДРСК»: на ПС 110 </w:t>
            </w:r>
            <w:proofErr w:type="spellStart"/>
            <w:r>
              <w:t>кВ</w:t>
            </w:r>
            <w:proofErr w:type="spellEnd"/>
            <w:r>
              <w:t xml:space="preserve"> Уссурийск – 1 для ЛЭП 110 </w:t>
            </w:r>
            <w:proofErr w:type="spellStart"/>
            <w:r>
              <w:t>кВ</w:t>
            </w:r>
            <w:proofErr w:type="spellEnd"/>
            <w:r>
              <w:t xml:space="preserve"> Уссурийск-1 – </w:t>
            </w:r>
            <w:proofErr w:type="spellStart"/>
            <w:r>
              <w:t>Кожзавод</w:t>
            </w:r>
            <w:proofErr w:type="spellEnd"/>
            <w:r>
              <w:t xml:space="preserve"> – шкаф резервных защит и автоматики управления линейного (обходного) выключателя 110 </w:t>
            </w:r>
            <w:proofErr w:type="spellStart"/>
            <w:r>
              <w:t>кВ</w:t>
            </w:r>
            <w:proofErr w:type="spellEnd"/>
            <w:r>
              <w:t xml:space="preserve"> типа ШЭ 2607 011021 производства НПП «ЭКРА» - 1 шт.; на 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Штыково</w:t>
            </w:r>
            <w:proofErr w:type="spellEnd"/>
            <w:r>
              <w:t xml:space="preserve"> для СОВ 110 </w:t>
            </w:r>
            <w:proofErr w:type="spellStart"/>
            <w:r>
              <w:t>кВ</w:t>
            </w:r>
            <w:proofErr w:type="spellEnd"/>
            <w:r>
              <w:t xml:space="preserve"> - шкаф резервных защит и автоматики управления линейного (обходного) выключателя 110 </w:t>
            </w:r>
            <w:proofErr w:type="spellStart"/>
            <w:r>
              <w:t>кВ</w:t>
            </w:r>
            <w:proofErr w:type="spellEnd"/>
            <w:r>
              <w:t xml:space="preserve"> типа ШЭ 2607 011021 производства НПП «ЭКРА» - 1 шт. </w:t>
            </w:r>
          </w:p>
          <w:p w14:paraId="012E8820" w14:textId="7D61BD0E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>
              <w:t xml:space="preserve">4.3. Проработать решения по организации каналов связи РЗА по ВОЛС.  Обеспечить включение оптических </w:t>
            </w:r>
            <w:proofErr w:type="spellStart"/>
            <w:r>
              <w:t>патч</w:t>
            </w:r>
            <w:proofErr w:type="spellEnd"/>
            <w:r>
              <w:t xml:space="preserve"> - кордов в ОЛ на шкафы. Количество оптических </w:t>
            </w:r>
            <w:proofErr w:type="spellStart"/>
            <w:r>
              <w:t>патч</w:t>
            </w:r>
            <w:proofErr w:type="spellEnd"/>
            <w:r>
              <w:t xml:space="preserve"> - кордов определить проектом.</w:t>
            </w:r>
          </w:p>
          <w:p w14:paraId="7128DC9C" w14:textId="21DE7179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>
              <w:t xml:space="preserve">4.4. Разработать решения по РЗА трансформаторов на ПС 110 </w:t>
            </w:r>
            <w:proofErr w:type="spellStart"/>
            <w:r>
              <w:t>кВ</w:t>
            </w:r>
            <w:proofErr w:type="spellEnd"/>
            <w:r>
              <w:t xml:space="preserve"> Улисс, Междуречье, ПС 35 </w:t>
            </w:r>
            <w:proofErr w:type="spellStart"/>
            <w:r>
              <w:t>кВ</w:t>
            </w:r>
            <w:proofErr w:type="spellEnd"/>
            <w:r>
              <w:t xml:space="preserve"> Рыбный Порт. Применить МП шкафы основных, резервных защит и АУВ, АРНТ трансформаторов. Количество шкафов определить проектом. Проработать решения по АВР стороны 6 </w:t>
            </w:r>
            <w:proofErr w:type="spellStart"/>
            <w:r>
              <w:t>кВ.</w:t>
            </w:r>
            <w:proofErr w:type="spellEnd"/>
            <w:r>
              <w:t xml:space="preserve"> </w:t>
            </w:r>
          </w:p>
          <w:p w14:paraId="47A43439" w14:textId="42442416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>
              <w:t>4.5. Шкафы новых устройств РЗА установить на ОПУ ПС 110кВ в помещении релейных панелей. Место установки определить проектом.</w:t>
            </w:r>
          </w:p>
          <w:p w14:paraId="01745523" w14:textId="73056593" w:rsidR="007271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</w:pPr>
            <w:r>
              <w:t>4.6. Питание токовых цепей новых устройств РЗА определить проектом согласно первичной схеме ПС и требованиям к защитам.</w:t>
            </w:r>
          </w:p>
          <w:p w14:paraId="1118BE54" w14:textId="2E3D465A" w:rsidR="00C66321" w:rsidRPr="00C66321" w:rsidRDefault="00727121" w:rsidP="00727121">
            <w:pPr>
              <w:pStyle w:val="ae"/>
              <w:widowControl w:val="0"/>
              <w:tabs>
                <w:tab w:val="left" w:pos="1080"/>
              </w:tabs>
              <w:ind w:left="0"/>
              <w:contextualSpacing/>
              <w:jc w:val="both"/>
              <w:rPr>
                <w:iCs/>
                <w:color w:val="000000" w:themeColor="text1"/>
                <w:spacing w:val="4"/>
              </w:rPr>
            </w:pPr>
            <w:r>
              <w:t>4.7. Выполнить расчет трансформаторов тока согласно ГОСТ Р 58669— 2019.</w:t>
            </w:r>
          </w:p>
          <w:p w14:paraId="43738ADF" w14:textId="1CCEEE48" w:rsidR="00F15A80" w:rsidRPr="00C66321" w:rsidRDefault="00F15A80" w:rsidP="00C540D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2A36B59" w14:textId="3E38B479" w:rsidR="00F15A80" w:rsidRPr="000C0A70" w:rsidRDefault="00F15A80" w:rsidP="00F15A80">
            <w:pPr>
              <w:jc w:val="both"/>
              <w:rPr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F15A80" w:rsidRPr="000C0A70" w14:paraId="31225B08" w14:textId="3DEC7835" w:rsidTr="005723F4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600FB4B" w14:textId="397BF6F7" w:rsidR="00F15A80" w:rsidRPr="000C0A70" w:rsidRDefault="00F15A80" w:rsidP="00F15A80">
            <w:pPr>
              <w:spacing w:before="60" w:after="60"/>
              <w:jc w:val="both"/>
            </w:pPr>
            <w:r>
              <w:t>3.</w:t>
            </w:r>
          </w:p>
        </w:tc>
        <w:tc>
          <w:tcPr>
            <w:tcW w:w="12332" w:type="dxa"/>
            <w:gridSpan w:val="2"/>
            <w:vAlign w:val="center"/>
          </w:tcPr>
          <w:p w14:paraId="005DFF93" w14:textId="44A7F08D" w:rsidR="00F15A80" w:rsidRPr="000C0A70" w:rsidRDefault="00D675CB" w:rsidP="00F15A80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1842" w:type="dxa"/>
          </w:tcPr>
          <w:p w14:paraId="01F855D9" w14:textId="5B256BB4" w:rsidR="00F15A80" w:rsidRPr="000C0A70" w:rsidRDefault="00F15A80" w:rsidP="00F15A80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-//-</w:t>
            </w:r>
          </w:p>
        </w:tc>
      </w:tr>
      <w:tr w:rsidR="00D675CB" w:rsidRPr="000C0A70" w14:paraId="2B7D8213" w14:textId="77777777" w:rsidTr="00637A67">
        <w:trPr>
          <w:trHeight w:val="3506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0B1754" w14:textId="3AE5EA05" w:rsidR="00D675CB" w:rsidRPr="000C0A70" w:rsidRDefault="00D675CB" w:rsidP="00F15A80">
            <w:pPr>
              <w:spacing w:before="60" w:after="60"/>
              <w:jc w:val="both"/>
            </w:pPr>
            <w:r>
              <w:t>3.1.</w:t>
            </w:r>
          </w:p>
        </w:tc>
        <w:tc>
          <w:tcPr>
            <w:tcW w:w="3387" w:type="dxa"/>
          </w:tcPr>
          <w:p w14:paraId="1677D876" w14:textId="3BB76215" w:rsidR="00D675CB" w:rsidRPr="000C0A70" w:rsidRDefault="00D675CB" w:rsidP="00F15A8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14:paraId="4CDBC105" w14:textId="19170FDE" w:rsidR="00C66321" w:rsidRPr="00C66321" w:rsidRDefault="00C66321" w:rsidP="00C66321">
            <w:pPr>
              <w:widowControl w:val="0"/>
              <w:tabs>
                <w:tab w:val="left" w:pos="1260"/>
                <w:tab w:val="num" w:pos="2160"/>
              </w:tabs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1. 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      </w:r>
            <w:r w:rsidRPr="00C66321">
              <w:rPr>
                <w:i/>
                <w:sz w:val="24"/>
                <w:szCs w:val="24"/>
              </w:rPr>
              <w:t>(расширения)</w:t>
            </w:r>
            <w:r w:rsidRPr="00C66321">
              <w:rPr>
                <w:sz w:val="24"/>
                <w:szCs w:val="24"/>
              </w:rPr>
              <w:t xml:space="preserve"> объекта.</w:t>
            </w:r>
          </w:p>
          <w:p w14:paraId="2588B469" w14:textId="11D7862F" w:rsidR="00C66321" w:rsidRPr="00C66321" w:rsidRDefault="00C66321" w:rsidP="00C66321">
            <w:pPr>
              <w:widowControl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2. Противопожарные мероприятия выполнить в соответствии с действующими правилами пожарной безопасности для энергетических объектов. </w:t>
            </w:r>
          </w:p>
          <w:p w14:paraId="087DE096" w14:textId="657D278E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3. Подрядчик в день завершения работ, указанный в календарном плане, направляет в АО «ДРСК» Акт сдачи-приемки выполненных работ с приложением 4 (четырех) экземпляров ПСД в бумажном виде и 1 экземпляр в электронном виде (на </w:t>
            </w:r>
            <w:r w:rsidRPr="00C66321">
              <w:rPr>
                <w:sz w:val="24"/>
                <w:szCs w:val="24"/>
                <w:lang w:val="en-US"/>
              </w:rPr>
              <w:t>CD</w:t>
            </w:r>
            <w:r w:rsidRPr="00C66321">
              <w:rPr>
                <w:sz w:val="24"/>
                <w:szCs w:val="24"/>
              </w:rPr>
              <w:t>).</w:t>
            </w:r>
          </w:p>
          <w:p w14:paraId="601D960F" w14:textId="40210684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4. Использование форматов при передаче документации в электронном виде:</w:t>
            </w:r>
          </w:p>
          <w:p w14:paraId="6A12A6CC" w14:textId="77777777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rPr>
                <w:sz w:val="24"/>
                <w:szCs w:val="24"/>
              </w:rPr>
            </w:pPr>
          </w:p>
          <w:tbl>
            <w:tblPr>
              <w:tblW w:w="9973" w:type="dxa"/>
              <w:tblInd w:w="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0"/>
              <w:gridCol w:w="4622"/>
              <w:gridCol w:w="2161"/>
            </w:tblGrid>
            <w:tr w:rsidR="00C66321" w:rsidRPr="00C66321" w14:paraId="0EAEBD7F" w14:textId="77777777" w:rsidTr="00E23B58">
              <w:trPr>
                <w:trHeight w:val="522"/>
              </w:trPr>
              <w:tc>
                <w:tcPr>
                  <w:tcW w:w="3190" w:type="dxa"/>
                </w:tcPr>
                <w:p w14:paraId="6895C8C8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lastRenderedPageBreak/>
                    <w:t>Вид документа</w:t>
                  </w:r>
                </w:p>
              </w:tc>
              <w:tc>
                <w:tcPr>
                  <w:tcW w:w="4622" w:type="dxa"/>
                </w:tcPr>
                <w:p w14:paraId="55449757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t>Используемое приложение</w:t>
                  </w:r>
                </w:p>
              </w:tc>
              <w:tc>
                <w:tcPr>
                  <w:tcW w:w="2161" w:type="dxa"/>
                </w:tcPr>
                <w:p w14:paraId="436EDA05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t>Формат</w:t>
                  </w:r>
                </w:p>
              </w:tc>
            </w:tr>
            <w:tr w:rsidR="00C66321" w:rsidRPr="00C66321" w14:paraId="70594E33" w14:textId="77777777" w:rsidTr="00E23B58">
              <w:tc>
                <w:tcPr>
                  <w:tcW w:w="3190" w:type="dxa"/>
                </w:tcPr>
                <w:p w14:paraId="60A87625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Текстовая часть, описания</w:t>
                  </w:r>
                </w:p>
              </w:tc>
              <w:tc>
                <w:tcPr>
                  <w:tcW w:w="4622" w:type="dxa"/>
                </w:tcPr>
                <w:p w14:paraId="39C94E72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Word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7AD33F8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153A2A1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.doc</w:t>
                  </w:r>
                </w:p>
                <w:p w14:paraId="736E7A5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C66321" w:rsidRPr="00C66321" w14:paraId="043FA030" w14:textId="77777777" w:rsidTr="00E23B58">
              <w:tc>
                <w:tcPr>
                  <w:tcW w:w="3190" w:type="dxa"/>
                </w:tcPr>
                <w:p w14:paraId="2D19E3A7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Таблицы</w:t>
                  </w:r>
                </w:p>
              </w:tc>
              <w:tc>
                <w:tcPr>
                  <w:tcW w:w="4622" w:type="dxa"/>
                </w:tcPr>
                <w:p w14:paraId="553F5183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Excel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7926F23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662824B0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2D1470FF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C66321" w:rsidRPr="00C66321" w14:paraId="61E27196" w14:textId="77777777" w:rsidTr="00E23B58">
              <w:tc>
                <w:tcPr>
                  <w:tcW w:w="3190" w:type="dxa"/>
                </w:tcPr>
                <w:p w14:paraId="17F0F1BC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Базы данных</w:t>
                  </w:r>
                </w:p>
              </w:tc>
              <w:tc>
                <w:tcPr>
                  <w:tcW w:w="4622" w:type="dxa"/>
                </w:tcPr>
                <w:p w14:paraId="117677CA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Excel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08DE4698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5246F043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067C1947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C66321" w:rsidRPr="00C66321" w14:paraId="1181F5F4" w14:textId="77777777" w:rsidTr="00E23B58">
              <w:tc>
                <w:tcPr>
                  <w:tcW w:w="3190" w:type="dxa"/>
                </w:tcPr>
                <w:p w14:paraId="472C7B8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Планы, графики</w:t>
                  </w:r>
                </w:p>
              </w:tc>
              <w:tc>
                <w:tcPr>
                  <w:tcW w:w="4622" w:type="dxa"/>
                </w:tcPr>
                <w:p w14:paraId="108CDE4A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Project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07387F59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MS Excel</w:t>
                  </w:r>
                </w:p>
              </w:tc>
              <w:tc>
                <w:tcPr>
                  <w:tcW w:w="2161" w:type="dxa"/>
                </w:tcPr>
                <w:p w14:paraId="1D7A313B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mpp</w:t>
                  </w:r>
                  <w:proofErr w:type="spellEnd"/>
                </w:p>
                <w:p w14:paraId="73BF6B3D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</w:tc>
            </w:tr>
            <w:tr w:rsidR="00C66321" w:rsidRPr="00C66321" w14:paraId="500F90AE" w14:textId="77777777" w:rsidTr="00E23B58">
              <w:tc>
                <w:tcPr>
                  <w:tcW w:w="3190" w:type="dxa"/>
                </w:tcPr>
                <w:p w14:paraId="41C54F9B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Чертежи</w:t>
                  </w:r>
                </w:p>
              </w:tc>
              <w:tc>
                <w:tcPr>
                  <w:tcW w:w="4622" w:type="dxa"/>
                </w:tcPr>
                <w:p w14:paraId="498BCF77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AutoCAD</w:t>
                  </w:r>
                  <w:r w:rsidRPr="00C66321">
                    <w:rPr>
                      <w:sz w:val="24"/>
                      <w:szCs w:val="24"/>
                    </w:rPr>
                    <w:t xml:space="preserve">    и</w:t>
                  </w:r>
                </w:p>
                <w:p w14:paraId="13A2E020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6A7CE192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dwg</w:t>
                  </w:r>
                  <w:proofErr w:type="spellEnd"/>
                </w:p>
                <w:p w14:paraId="53E695D9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C66321" w:rsidRPr="00C66321" w14:paraId="43DA2CEC" w14:textId="77777777" w:rsidTr="00E23B58">
              <w:tc>
                <w:tcPr>
                  <w:tcW w:w="3190" w:type="dxa"/>
                </w:tcPr>
                <w:p w14:paraId="002E3DCE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Графический материал</w:t>
                  </w:r>
                </w:p>
              </w:tc>
              <w:tc>
                <w:tcPr>
                  <w:tcW w:w="4622" w:type="dxa"/>
                </w:tcPr>
                <w:p w14:paraId="0905AC1B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Photo Editor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39A837FD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0578C543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.jpg</w:t>
                  </w:r>
                </w:p>
                <w:p w14:paraId="0534562A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C66321" w:rsidRPr="00C66321" w14:paraId="72DE0552" w14:textId="77777777" w:rsidTr="00E23B58">
              <w:tc>
                <w:tcPr>
                  <w:tcW w:w="3190" w:type="dxa"/>
                </w:tcPr>
                <w:p w14:paraId="23FA4542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Электронный архив</w:t>
                  </w:r>
                </w:p>
              </w:tc>
              <w:tc>
                <w:tcPr>
                  <w:tcW w:w="4622" w:type="dxa"/>
                </w:tcPr>
                <w:p w14:paraId="533FC18D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WinRar</w:t>
                  </w:r>
                  <w:proofErr w:type="spellEnd"/>
                </w:p>
              </w:tc>
              <w:tc>
                <w:tcPr>
                  <w:tcW w:w="2161" w:type="dxa"/>
                </w:tcPr>
                <w:p w14:paraId="4FF1307D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rar</w:t>
                  </w:r>
                  <w:proofErr w:type="spellEnd"/>
                  <w:r w:rsidRPr="00C66321">
                    <w:rPr>
                      <w:sz w:val="24"/>
                      <w:szCs w:val="24"/>
                    </w:rPr>
                    <w:t xml:space="preserve"> *</w:t>
                  </w:r>
                </w:p>
              </w:tc>
            </w:tr>
            <w:tr w:rsidR="00C66321" w:rsidRPr="00C66321" w14:paraId="5DF4645D" w14:textId="77777777" w:rsidTr="00E23B58">
              <w:tc>
                <w:tcPr>
                  <w:tcW w:w="3190" w:type="dxa"/>
                </w:tcPr>
                <w:p w14:paraId="4A7F19CB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Сметная документация</w:t>
                  </w:r>
                </w:p>
              </w:tc>
              <w:tc>
                <w:tcPr>
                  <w:tcW w:w="4622" w:type="dxa"/>
                </w:tcPr>
                <w:p w14:paraId="090D5618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MS</w:t>
                  </w:r>
                  <w:r w:rsidRPr="00C66321">
                    <w:rPr>
                      <w:sz w:val="24"/>
                      <w:szCs w:val="24"/>
                    </w:rPr>
                    <w:t xml:space="preserve"> </w:t>
                  </w:r>
                  <w:r w:rsidRPr="00C66321">
                    <w:rPr>
                      <w:sz w:val="24"/>
                      <w:szCs w:val="24"/>
                      <w:lang w:val="en-US"/>
                    </w:rPr>
                    <w:t>Excel</w:t>
                  </w:r>
                  <w:r w:rsidRPr="00C66321">
                    <w:rPr>
                      <w:sz w:val="24"/>
                      <w:szCs w:val="24"/>
                    </w:rPr>
                    <w:t xml:space="preserve"> и в формате программы «ГРАНД СМЕТА», позволяющем вести накопительные ведомости по локальным сметам.</w:t>
                  </w:r>
                </w:p>
              </w:tc>
              <w:tc>
                <w:tcPr>
                  <w:tcW w:w="2161" w:type="dxa"/>
                </w:tcPr>
                <w:p w14:paraId="5FAC85EC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789A9934" w14:textId="77777777" w:rsidR="00C66321" w:rsidRPr="00C66321" w:rsidRDefault="00C66321" w:rsidP="00C66321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gsf</w:t>
                  </w:r>
                  <w:proofErr w:type="spellEnd"/>
                </w:p>
              </w:tc>
            </w:tr>
          </w:tbl>
          <w:p w14:paraId="03BB2306" w14:textId="77777777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           *- материалы каждого тома проекта компоновать в одном файле</w:t>
            </w:r>
          </w:p>
          <w:p w14:paraId="3D3B4B7C" w14:textId="69216832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5.</w:t>
            </w:r>
            <w:r w:rsidRPr="00C66321">
              <w:rPr>
                <w:sz w:val="24"/>
                <w:szCs w:val="24"/>
              </w:rPr>
              <w:tab/>
              <w:t>Разработанная рабочая документация является собственностью Заказчика и передача её третьим лицам без его согласия запрещается.</w:t>
            </w:r>
          </w:p>
          <w:p w14:paraId="26CBB7A1" w14:textId="4F1C7D0C" w:rsidR="00C66321" w:rsidRPr="00C66321" w:rsidRDefault="00C66321" w:rsidP="00C66321">
            <w:pPr>
              <w:widowControl w:val="0"/>
              <w:autoSpaceDE w:val="0"/>
              <w:autoSpaceDN w:val="0"/>
              <w:adjustRightInd w:val="0"/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6. Исключительные права на разработанную в рамках договора рабочую документацию принадлежат Заказчику с момента приемки рабочей документации. Заказчик вправе использовать разработанную Подрядчиком в рамках договора рабочую документацию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      </w:r>
          </w:p>
          <w:p w14:paraId="70505E52" w14:textId="6571CBFC" w:rsidR="00C66321" w:rsidRPr="00C66321" w:rsidRDefault="00C66321" w:rsidP="00C66321">
            <w:pPr>
              <w:widowControl w:val="0"/>
              <w:tabs>
                <w:tab w:val="left" w:pos="720"/>
                <w:tab w:val="num" w:pos="2340"/>
                <w:tab w:val="num" w:pos="3060"/>
                <w:tab w:val="num" w:pos="3240"/>
              </w:tabs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7. Проектная организация осуществляет от лица Заказчика получение по проекту всех необход</w:t>
            </w:r>
            <w:r w:rsidR="00727121">
              <w:rPr>
                <w:sz w:val="24"/>
                <w:szCs w:val="24"/>
              </w:rPr>
              <w:t>имых согласований и заключений.</w:t>
            </w:r>
          </w:p>
          <w:p w14:paraId="563F70E4" w14:textId="5D683109" w:rsidR="00C66321" w:rsidRPr="00C66321" w:rsidRDefault="00C66321" w:rsidP="00C66321">
            <w:pPr>
              <w:widowControl w:val="0"/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8. В случае выявления на этапе выполнения строительно-монтажных и пуско-наладочных работ ошибок, допущенных Подрядчиком при выполнении работ, Подрядчик обязуется обеспечить безвозмездную корректировку технических </w:t>
            </w:r>
            <w:r w:rsidRPr="00C66321">
              <w:rPr>
                <w:sz w:val="24"/>
                <w:szCs w:val="24"/>
              </w:rPr>
              <w:lastRenderedPageBreak/>
              <w:t>решений с устранением несоответствий. Доработка технических решений не должна приводить к переносу срока ввода в эксплуатацию объекта.</w:t>
            </w:r>
          </w:p>
          <w:p w14:paraId="5ADAB378" w14:textId="7E2B0E72" w:rsidR="00C66321" w:rsidRPr="00C66321" w:rsidRDefault="00C66321" w:rsidP="00C66321">
            <w:pPr>
              <w:widowControl w:val="0"/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9. Подрядчик обеспечивает:</w:t>
            </w:r>
          </w:p>
          <w:p w14:paraId="1323D7DD" w14:textId="77777777" w:rsidR="00C66321" w:rsidRPr="00C66321" w:rsidRDefault="00C66321" w:rsidP="00C66321">
            <w:pPr>
              <w:widowControl w:val="0"/>
              <w:spacing w:line="262" w:lineRule="auto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- получение всех необходимых согласований, заключений, технических условий;</w:t>
            </w:r>
          </w:p>
          <w:p w14:paraId="0EB7ED61" w14:textId="611D07E2" w:rsidR="00D675CB" w:rsidRPr="00C66321" w:rsidRDefault="00C66321" w:rsidP="00C66321">
            <w:pPr>
              <w:jc w:val="both"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- внесение изменений в разрабатываемую документацию по требованию Заказчика на всех этапах разработки документации.</w:t>
            </w:r>
          </w:p>
        </w:tc>
        <w:tc>
          <w:tcPr>
            <w:tcW w:w="1842" w:type="dxa"/>
          </w:tcPr>
          <w:p w14:paraId="411A52CB" w14:textId="726AE422" w:rsidR="00D675CB" w:rsidRPr="000C0A70" w:rsidRDefault="00D675CB" w:rsidP="00F15A80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</w:tbl>
    <w:p w14:paraId="7A29CD07" w14:textId="438D3952" w:rsidR="00813847" w:rsidRPr="000C0A70" w:rsidRDefault="00813847" w:rsidP="002D45C4">
      <w:pPr>
        <w:jc w:val="both"/>
        <w:rPr>
          <w:b/>
          <w:i/>
          <w:sz w:val="24"/>
          <w:szCs w:val="24"/>
        </w:rPr>
        <w:sectPr w:rsidR="00813847" w:rsidRPr="000C0A70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1634599E" w:rsidR="00C36F30" w:rsidRPr="000C0A70" w:rsidRDefault="00C36F30" w:rsidP="002D45C4">
      <w:pPr>
        <w:pStyle w:val="1"/>
        <w:ind w:left="284"/>
        <w:jc w:val="both"/>
      </w:pPr>
      <w:bookmarkStart w:id="35" w:name="_Toc53393312"/>
      <w:bookmarkStart w:id="36" w:name="_Toc54646411"/>
      <w:bookmarkStart w:id="37" w:name="_Toc46743519"/>
      <w:bookmarkStart w:id="38" w:name="_Toc51339699"/>
      <w:r w:rsidRPr="000C0A70">
        <w:lastRenderedPageBreak/>
        <w:t>Требования к документации по ценообразованию</w:t>
      </w:r>
      <w:bookmarkEnd w:id="35"/>
      <w:r w:rsidR="00CE1835" w:rsidRPr="000C0A70">
        <w:t xml:space="preserve"> на этапе закупки</w:t>
      </w:r>
      <w:bookmarkEnd w:id="36"/>
    </w:p>
    <w:p w14:paraId="715ECEAC" w14:textId="786A168A" w:rsidR="00D25309" w:rsidRPr="000C0A70" w:rsidRDefault="00D25309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0C0A70">
        <w:rPr>
          <w:rFonts w:eastAsia="Calibri"/>
          <w:iCs/>
          <w:sz w:val="24"/>
          <w:szCs w:val="24"/>
          <w:lang w:val="x-none" w:eastAsia="x-none"/>
        </w:rPr>
        <w:t>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14:paraId="18EFAB24" w14:textId="77777777" w:rsidR="003E5525" w:rsidRPr="000C0A70" w:rsidRDefault="003E5525" w:rsidP="002D45C4">
      <w:pPr>
        <w:ind w:firstLine="357"/>
        <w:jc w:val="both"/>
        <w:rPr>
          <w:lang w:eastAsia="x-none"/>
        </w:rPr>
      </w:pPr>
    </w:p>
    <w:p w14:paraId="2B09CC20" w14:textId="333416FF" w:rsidR="00CE1835" w:rsidRPr="000C0A70" w:rsidRDefault="00CE1835" w:rsidP="002D45C4">
      <w:pPr>
        <w:pStyle w:val="1"/>
        <w:ind w:left="284"/>
        <w:jc w:val="both"/>
      </w:pPr>
      <w:bookmarkStart w:id="39" w:name="_Toc54646412"/>
      <w:r w:rsidRPr="000C0A70">
        <w:t xml:space="preserve">Требования к документации по ценообразованию на этапе заключения </w:t>
      </w:r>
      <w:r w:rsidR="001567AF" w:rsidRPr="000C0A70">
        <w:t xml:space="preserve">(исполнения) </w:t>
      </w:r>
      <w:r w:rsidRPr="000C0A70">
        <w:t>договора</w:t>
      </w:r>
      <w:bookmarkEnd w:id="39"/>
    </w:p>
    <w:p w14:paraId="42837871" w14:textId="77476B57" w:rsidR="00C36F30" w:rsidRPr="000C0A70" w:rsidRDefault="001B3D49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0C0A70">
        <w:rPr>
          <w:rFonts w:eastAsia="Calibri"/>
          <w:iCs/>
          <w:sz w:val="24"/>
          <w:szCs w:val="24"/>
          <w:lang w:val="x-none"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 w:rsidR="00E341C5" w:rsidRPr="000C0A70">
        <w:rPr>
          <w:rFonts w:eastAsia="Calibri"/>
          <w:iCs/>
          <w:sz w:val="24"/>
          <w:szCs w:val="24"/>
          <w:lang w:eastAsia="x-none"/>
        </w:rPr>
        <w:t>2</w:t>
      </w:r>
      <w:r w:rsidRPr="000C0A70">
        <w:rPr>
          <w:rFonts w:eastAsia="Calibri"/>
          <w:iCs/>
          <w:sz w:val="24"/>
          <w:szCs w:val="24"/>
          <w:lang w:val="x-none" w:eastAsia="x-none"/>
        </w:rPr>
        <w:t xml:space="preserve"> к настоящим Техническим требованиям)</w:t>
      </w:r>
    </w:p>
    <w:p w14:paraId="031AF838" w14:textId="77777777" w:rsidR="003E5525" w:rsidRPr="000C0A70" w:rsidRDefault="003E5525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</w:p>
    <w:p w14:paraId="07CD9274" w14:textId="00547119" w:rsidR="00815B5E" w:rsidRPr="000C0A70" w:rsidRDefault="00C01756" w:rsidP="00E341C5">
      <w:pPr>
        <w:pStyle w:val="1"/>
        <w:ind w:left="0" w:firstLine="0"/>
        <w:jc w:val="both"/>
        <w:rPr>
          <w:caps/>
        </w:rPr>
      </w:pPr>
      <w:bookmarkStart w:id="40" w:name="_Toc54646413"/>
      <w:r w:rsidRPr="000C0A70">
        <w:t>Приложения</w:t>
      </w:r>
      <w:bookmarkEnd w:id="37"/>
      <w:bookmarkEnd w:id="38"/>
      <w:bookmarkEnd w:id="40"/>
    </w:p>
    <w:p w14:paraId="1CD47453" w14:textId="3DD22C4B" w:rsidR="00C37EBA" w:rsidRPr="000C0A70" w:rsidRDefault="00E341C5" w:rsidP="00A45ED5">
      <w:pPr>
        <w:rPr>
          <w:i/>
          <w:sz w:val="24"/>
          <w:szCs w:val="24"/>
        </w:rPr>
      </w:pPr>
      <w:r w:rsidRPr="000C0A70">
        <w:rPr>
          <w:i/>
          <w:sz w:val="24"/>
          <w:szCs w:val="24"/>
        </w:rPr>
        <w:t>Пр</w:t>
      </w:r>
      <w:r w:rsidR="00A45196">
        <w:rPr>
          <w:i/>
          <w:sz w:val="24"/>
          <w:szCs w:val="24"/>
        </w:rPr>
        <w:t>иложение №1</w:t>
      </w:r>
      <w:r w:rsidR="00C37EBA" w:rsidRPr="000C0A70">
        <w:rPr>
          <w:i/>
          <w:sz w:val="24"/>
          <w:szCs w:val="24"/>
        </w:rPr>
        <w:t>: Требования к оформлению и составлению сметной документации;</w:t>
      </w:r>
    </w:p>
    <w:p w14:paraId="38308E8C" w14:textId="2FE995BB" w:rsidR="00C37EBA" w:rsidRPr="00B23548" w:rsidRDefault="00C37EBA" w:rsidP="00A45ED5">
      <w:pPr>
        <w:rPr>
          <w:i/>
          <w:sz w:val="24"/>
          <w:szCs w:val="24"/>
        </w:rPr>
      </w:pPr>
      <w:r w:rsidRPr="000C0A70">
        <w:rPr>
          <w:i/>
          <w:sz w:val="24"/>
          <w:szCs w:val="24"/>
        </w:rPr>
        <w:t>Приложение №</w:t>
      </w:r>
      <w:r w:rsidR="00A45196">
        <w:rPr>
          <w:i/>
          <w:sz w:val="24"/>
          <w:szCs w:val="24"/>
        </w:rPr>
        <w:t>2</w:t>
      </w:r>
      <w:r w:rsidRPr="000C0A70">
        <w:rPr>
          <w:i/>
          <w:sz w:val="24"/>
          <w:szCs w:val="24"/>
        </w:rPr>
        <w:t>: Требования к участнику</w:t>
      </w:r>
      <w:r w:rsidR="00B23548" w:rsidRPr="00B23548">
        <w:rPr>
          <w:i/>
          <w:sz w:val="24"/>
          <w:szCs w:val="24"/>
        </w:rPr>
        <w:t>;</w:t>
      </w:r>
    </w:p>
    <w:p w14:paraId="1D0067CD" w14:textId="3A37E844" w:rsidR="00B23548" w:rsidRDefault="00A45196" w:rsidP="00A45ED5">
      <w:pPr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№3</w:t>
      </w:r>
      <w:r w:rsidR="00B23548" w:rsidRPr="00B23548">
        <w:rPr>
          <w:i/>
          <w:sz w:val="24"/>
          <w:szCs w:val="24"/>
        </w:rPr>
        <w:t>:</w:t>
      </w:r>
      <w:r w:rsidR="00B23548" w:rsidRPr="00B23548">
        <w:t xml:space="preserve"> </w:t>
      </w:r>
      <w:r w:rsidR="00B23548" w:rsidRPr="00B23548">
        <w:rPr>
          <w:i/>
          <w:sz w:val="24"/>
          <w:szCs w:val="24"/>
        </w:rPr>
        <w:t>Основные нормативно-технические документы (НТД)</w:t>
      </w:r>
      <w:r w:rsidR="00B23548">
        <w:rPr>
          <w:i/>
          <w:sz w:val="24"/>
          <w:szCs w:val="24"/>
        </w:rPr>
        <w:t>.</w:t>
      </w:r>
    </w:p>
    <w:p w14:paraId="0DD64C7A" w14:textId="75F8BDBB" w:rsidR="00273A51" w:rsidRDefault="00273A51" w:rsidP="00A45ED5">
      <w:pPr>
        <w:rPr>
          <w:i/>
          <w:sz w:val="24"/>
          <w:szCs w:val="24"/>
        </w:rPr>
      </w:pPr>
    </w:p>
    <w:p w14:paraId="6293A46B" w14:textId="105D6CCA" w:rsidR="00273A51" w:rsidRDefault="00273A51" w:rsidP="00A45ED5">
      <w:pPr>
        <w:rPr>
          <w:i/>
          <w:sz w:val="24"/>
          <w:szCs w:val="24"/>
        </w:rPr>
      </w:pPr>
    </w:p>
    <w:sectPr w:rsidR="00273A51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A826B" w14:textId="77777777" w:rsidR="00E66C94" w:rsidRDefault="00E66C94">
      <w:r>
        <w:separator/>
      </w:r>
    </w:p>
  </w:endnote>
  <w:endnote w:type="continuationSeparator" w:id="0">
    <w:p w14:paraId="2FF294CA" w14:textId="77777777" w:rsidR="00E66C94" w:rsidRDefault="00E6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B2CC7" w14:textId="77777777" w:rsidR="00E66C94" w:rsidRDefault="00E66C94">
      <w:r>
        <w:separator/>
      </w:r>
    </w:p>
  </w:footnote>
  <w:footnote w:type="continuationSeparator" w:id="0">
    <w:p w14:paraId="3B3EFD68" w14:textId="77777777" w:rsidR="00E66C94" w:rsidRDefault="00E6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E23B58" w:rsidRDefault="00E23B58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E23B58" w:rsidRDefault="00E23B5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0A5A2350" w:rsidR="00E23B58" w:rsidRDefault="00E23B58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53000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E23B58" w:rsidRDefault="00E23B5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17B4"/>
    <w:multiLevelType w:val="hybridMultilevel"/>
    <w:tmpl w:val="FC9EC9A0"/>
    <w:lvl w:ilvl="0" w:tplc="943ADE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CA025FC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E15064"/>
    <w:multiLevelType w:val="hybridMultilevel"/>
    <w:tmpl w:val="0D1C3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15"/>
  </w:num>
  <w:num w:numId="13">
    <w:abstractNumId w:val="7"/>
  </w:num>
  <w:num w:numId="14">
    <w:abstractNumId w:val="10"/>
  </w:num>
  <w:num w:numId="15">
    <w:abstractNumId w:val="3"/>
  </w:num>
  <w:num w:numId="16">
    <w:abstractNumId w:val="13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03D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5B01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79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7C3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5EA5"/>
    <w:rsid w:val="00066634"/>
    <w:rsid w:val="00066F93"/>
    <w:rsid w:val="00067BFC"/>
    <w:rsid w:val="00067F3F"/>
    <w:rsid w:val="00070014"/>
    <w:rsid w:val="0007035F"/>
    <w:rsid w:val="000708C8"/>
    <w:rsid w:val="000711C8"/>
    <w:rsid w:val="000717C9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770D"/>
    <w:rsid w:val="00087DEE"/>
    <w:rsid w:val="00090A02"/>
    <w:rsid w:val="00091093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61C"/>
    <w:rsid w:val="000B13CA"/>
    <w:rsid w:val="000B2D90"/>
    <w:rsid w:val="000B2FE7"/>
    <w:rsid w:val="000B36EB"/>
    <w:rsid w:val="000B392F"/>
    <w:rsid w:val="000B46D6"/>
    <w:rsid w:val="000B4ACB"/>
    <w:rsid w:val="000B7841"/>
    <w:rsid w:val="000B7CBE"/>
    <w:rsid w:val="000C0A70"/>
    <w:rsid w:val="000C0AB7"/>
    <w:rsid w:val="000C1302"/>
    <w:rsid w:val="000C1928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0CFB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3BDF"/>
    <w:rsid w:val="001042B2"/>
    <w:rsid w:val="00105922"/>
    <w:rsid w:val="0010670C"/>
    <w:rsid w:val="00110F7E"/>
    <w:rsid w:val="001119A3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868"/>
    <w:rsid w:val="00156C7D"/>
    <w:rsid w:val="00156E6D"/>
    <w:rsid w:val="001601E4"/>
    <w:rsid w:val="0016072C"/>
    <w:rsid w:val="00160AD8"/>
    <w:rsid w:val="00160B4A"/>
    <w:rsid w:val="00161A26"/>
    <w:rsid w:val="001624A5"/>
    <w:rsid w:val="00162D08"/>
    <w:rsid w:val="001638DB"/>
    <w:rsid w:val="0016466F"/>
    <w:rsid w:val="001649C3"/>
    <w:rsid w:val="00164CFB"/>
    <w:rsid w:val="00164E0E"/>
    <w:rsid w:val="0016554A"/>
    <w:rsid w:val="00165965"/>
    <w:rsid w:val="00166F5B"/>
    <w:rsid w:val="001671AA"/>
    <w:rsid w:val="001701CD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3E7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283B"/>
    <w:rsid w:val="001943AE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6A7"/>
    <w:rsid w:val="001A7E2E"/>
    <w:rsid w:val="001B0BDB"/>
    <w:rsid w:val="001B0BDE"/>
    <w:rsid w:val="001B2016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22F"/>
    <w:rsid w:val="001D58E3"/>
    <w:rsid w:val="001D5F2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534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A7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3000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5108"/>
    <w:rsid w:val="0026517B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378D"/>
    <w:rsid w:val="00273A51"/>
    <w:rsid w:val="00273EF1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3EB"/>
    <w:rsid w:val="002907FA"/>
    <w:rsid w:val="0029112C"/>
    <w:rsid w:val="00291E42"/>
    <w:rsid w:val="0029394E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952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3C6"/>
    <w:rsid w:val="002C3C1C"/>
    <w:rsid w:val="002C475E"/>
    <w:rsid w:val="002C4A2A"/>
    <w:rsid w:val="002C62FF"/>
    <w:rsid w:val="002C6613"/>
    <w:rsid w:val="002D00F7"/>
    <w:rsid w:val="002D01D2"/>
    <w:rsid w:val="002D15B9"/>
    <w:rsid w:val="002D45C4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8DE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947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6FCC"/>
    <w:rsid w:val="00307648"/>
    <w:rsid w:val="00310D8B"/>
    <w:rsid w:val="00310EB4"/>
    <w:rsid w:val="003110F4"/>
    <w:rsid w:val="00312681"/>
    <w:rsid w:val="00312A6D"/>
    <w:rsid w:val="00312D2A"/>
    <w:rsid w:val="00315687"/>
    <w:rsid w:val="003175B2"/>
    <w:rsid w:val="00317EF2"/>
    <w:rsid w:val="00320EF9"/>
    <w:rsid w:val="003226CA"/>
    <w:rsid w:val="0032354D"/>
    <w:rsid w:val="003239C9"/>
    <w:rsid w:val="00323CB4"/>
    <w:rsid w:val="00323E79"/>
    <w:rsid w:val="00324C74"/>
    <w:rsid w:val="0032534F"/>
    <w:rsid w:val="003255D7"/>
    <w:rsid w:val="00326C62"/>
    <w:rsid w:val="00326D26"/>
    <w:rsid w:val="00327C45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BBD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24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66E"/>
    <w:rsid w:val="00373F26"/>
    <w:rsid w:val="003741BF"/>
    <w:rsid w:val="00374D0F"/>
    <w:rsid w:val="00375538"/>
    <w:rsid w:val="00375565"/>
    <w:rsid w:val="003819B7"/>
    <w:rsid w:val="00381A40"/>
    <w:rsid w:val="00381A4E"/>
    <w:rsid w:val="00381BA9"/>
    <w:rsid w:val="003824F1"/>
    <w:rsid w:val="00382764"/>
    <w:rsid w:val="003827AB"/>
    <w:rsid w:val="00382949"/>
    <w:rsid w:val="00382DF1"/>
    <w:rsid w:val="00383211"/>
    <w:rsid w:val="00383C98"/>
    <w:rsid w:val="00383FBB"/>
    <w:rsid w:val="0038410D"/>
    <w:rsid w:val="003844B7"/>
    <w:rsid w:val="00384B91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335"/>
    <w:rsid w:val="003909DB"/>
    <w:rsid w:val="00390FFF"/>
    <w:rsid w:val="00392367"/>
    <w:rsid w:val="003929C7"/>
    <w:rsid w:val="00392BD8"/>
    <w:rsid w:val="00392F04"/>
    <w:rsid w:val="00392FDB"/>
    <w:rsid w:val="00393ECA"/>
    <w:rsid w:val="00394572"/>
    <w:rsid w:val="0039466A"/>
    <w:rsid w:val="00394A7D"/>
    <w:rsid w:val="003954FC"/>
    <w:rsid w:val="003A0434"/>
    <w:rsid w:val="003A1795"/>
    <w:rsid w:val="003A1DAB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1BF5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525"/>
    <w:rsid w:val="003E5EAA"/>
    <w:rsid w:val="003E7374"/>
    <w:rsid w:val="003E796D"/>
    <w:rsid w:val="003E7ED2"/>
    <w:rsid w:val="003F0278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732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6E27"/>
    <w:rsid w:val="0042705B"/>
    <w:rsid w:val="00427147"/>
    <w:rsid w:val="00427BDB"/>
    <w:rsid w:val="0043036E"/>
    <w:rsid w:val="00431ACE"/>
    <w:rsid w:val="00431C5E"/>
    <w:rsid w:val="00431ED9"/>
    <w:rsid w:val="00432024"/>
    <w:rsid w:val="004322A8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388F"/>
    <w:rsid w:val="00454210"/>
    <w:rsid w:val="0045554F"/>
    <w:rsid w:val="004557A0"/>
    <w:rsid w:val="00455D6B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C99"/>
    <w:rsid w:val="00470A22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220A"/>
    <w:rsid w:val="00483D9A"/>
    <w:rsid w:val="00483F3B"/>
    <w:rsid w:val="004851A1"/>
    <w:rsid w:val="00485B07"/>
    <w:rsid w:val="00486AC4"/>
    <w:rsid w:val="00486AED"/>
    <w:rsid w:val="004917A7"/>
    <w:rsid w:val="00491B40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6F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C6B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52D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8A4"/>
    <w:rsid w:val="00560E71"/>
    <w:rsid w:val="0056215F"/>
    <w:rsid w:val="0056293D"/>
    <w:rsid w:val="00562BDD"/>
    <w:rsid w:val="00563561"/>
    <w:rsid w:val="0056461F"/>
    <w:rsid w:val="00564D61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3F4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9E9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896"/>
    <w:rsid w:val="005931D0"/>
    <w:rsid w:val="005938E5"/>
    <w:rsid w:val="005942D2"/>
    <w:rsid w:val="005943C5"/>
    <w:rsid w:val="00594596"/>
    <w:rsid w:val="00595CC6"/>
    <w:rsid w:val="00596BAD"/>
    <w:rsid w:val="00596C0A"/>
    <w:rsid w:val="005A037B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B029B"/>
    <w:rsid w:val="005B1125"/>
    <w:rsid w:val="005B1127"/>
    <w:rsid w:val="005B1146"/>
    <w:rsid w:val="005B15A8"/>
    <w:rsid w:val="005B21C6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36A"/>
    <w:rsid w:val="005D6487"/>
    <w:rsid w:val="005D65D5"/>
    <w:rsid w:val="005D6ECB"/>
    <w:rsid w:val="005D6F36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19C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7A67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2C4A"/>
    <w:rsid w:val="00653E2A"/>
    <w:rsid w:val="00654095"/>
    <w:rsid w:val="00654F95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25B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A77F8"/>
    <w:rsid w:val="006B10CD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2CAE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27121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B7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70E"/>
    <w:rsid w:val="00782B2F"/>
    <w:rsid w:val="0078604B"/>
    <w:rsid w:val="00787A2E"/>
    <w:rsid w:val="00787B97"/>
    <w:rsid w:val="00790100"/>
    <w:rsid w:val="0079059D"/>
    <w:rsid w:val="00790E51"/>
    <w:rsid w:val="00791A36"/>
    <w:rsid w:val="007927B3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292"/>
    <w:rsid w:val="007D3A75"/>
    <w:rsid w:val="007D46A7"/>
    <w:rsid w:val="007D46F3"/>
    <w:rsid w:val="007D57F5"/>
    <w:rsid w:val="007D5A71"/>
    <w:rsid w:val="007D66E8"/>
    <w:rsid w:val="007E087C"/>
    <w:rsid w:val="007E1EC4"/>
    <w:rsid w:val="007E290D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CBD"/>
    <w:rsid w:val="007F6E0E"/>
    <w:rsid w:val="00800A60"/>
    <w:rsid w:val="008038A8"/>
    <w:rsid w:val="00803CE6"/>
    <w:rsid w:val="008055DD"/>
    <w:rsid w:val="00805922"/>
    <w:rsid w:val="00805AF9"/>
    <w:rsid w:val="00806616"/>
    <w:rsid w:val="0080690C"/>
    <w:rsid w:val="0080770A"/>
    <w:rsid w:val="00810AD1"/>
    <w:rsid w:val="00810D52"/>
    <w:rsid w:val="008111D9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4C5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B0A"/>
    <w:rsid w:val="00880C60"/>
    <w:rsid w:val="00881CA5"/>
    <w:rsid w:val="00881CF3"/>
    <w:rsid w:val="008825EF"/>
    <w:rsid w:val="00882B4C"/>
    <w:rsid w:val="00882FBC"/>
    <w:rsid w:val="00883DCA"/>
    <w:rsid w:val="008853F5"/>
    <w:rsid w:val="00885796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CCC"/>
    <w:rsid w:val="008B45A4"/>
    <w:rsid w:val="008B59A0"/>
    <w:rsid w:val="008B65E3"/>
    <w:rsid w:val="008C0123"/>
    <w:rsid w:val="008C10A8"/>
    <w:rsid w:val="008C1A2F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844"/>
    <w:rsid w:val="0090390B"/>
    <w:rsid w:val="009046D3"/>
    <w:rsid w:val="00905500"/>
    <w:rsid w:val="00905783"/>
    <w:rsid w:val="00905C3F"/>
    <w:rsid w:val="00905E31"/>
    <w:rsid w:val="00905E68"/>
    <w:rsid w:val="009063C2"/>
    <w:rsid w:val="00906593"/>
    <w:rsid w:val="00906CF5"/>
    <w:rsid w:val="00906D1E"/>
    <w:rsid w:val="009077B8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E13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4BD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29BA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19C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4E05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4ECD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484E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5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C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1DBD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6"/>
    <w:rsid w:val="00A4519C"/>
    <w:rsid w:val="00A45BE3"/>
    <w:rsid w:val="00A45ED5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5EC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57A"/>
    <w:rsid w:val="00A97AC2"/>
    <w:rsid w:val="00A97FE4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967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3CB8"/>
    <w:rsid w:val="00B041ED"/>
    <w:rsid w:val="00B049A0"/>
    <w:rsid w:val="00B049B6"/>
    <w:rsid w:val="00B0570F"/>
    <w:rsid w:val="00B05CE0"/>
    <w:rsid w:val="00B06F3A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548"/>
    <w:rsid w:val="00B24575"/>
    <w:rsid w:val="00B25510"/>
    <w:rsid w:val="00B255BF"/>
    <w:rsid w:val="00B25F61"/>
    <w:rsid w:val="00B2683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433"/>
    <w:rsid w:val="00B375E1"/>
    <w:rsid w:val="00B37BD3"/>
    <w:rsid w:val="00B40957"/>
    <w:rsid w:val="00B409C4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893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13D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54B"/>
    <w:rsid w:val="00B87673"/>
    <w:rsid w:val="00B9052D"/>
    <w:rsid w:val="00B912A0"/>
    <w:rsid w:val="00B913C2"/>
    <w:rsid w:val="00B91C5D"/>
    <w:rsid w:val="00B93664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596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C4A"/>
    <w:rsid w:val="00BC39DA"/>
    <w:rsid w:val="00BC4DBE"/>
    <w:rsid w:val="00BC50D0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E712A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01B8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37EBA"/>
    <w:rsid w:val="00C40023"/>
    <w:rsid w:val="00C4017C"/>
    <w:rsid w:val="00C401EF"/>
    <w:rsid w:val="00C41682"/>
    <w:rsid w:val="00C41978"/>
    <w:rsid w:val="00C41C3E"/>
    <w:rsid w:val="00C42754"/>
    <w:rsid w:val="00C4308B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203"/>
    <w:rsid w:val="00C52A97"/>
    <w:rsid w:val="00C52E7F"/>
    <w:rsid w:val="00C52F4F"/>
    <w:rsid w:val="00C53B0F"/>
    <w:rsid w:val="00C53BDF"/>
    <w:rsid w:val="00C540D0"/>
    <w:rsid w:val="00C5424B"/>
    <w:rsid w:val="00C5494E"/>
    <w:rsid w:val="00C564B9"/>
    <w:rsid w:val="00C56DE1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21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074"/>
    <w:rsid w:val="00C9139A"/>
    <w:rsid w:val="00C92A9E"/>
    <w:rsid w:val="00C92BD8"/>
    <w:rsid w:val="00C9378A"/>
    <w:rsid w:val="00C9457D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1FE0"/>
    <w:rsid w:val="00CB2664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C7"/>
    <w:rsid w:val="00CC56EA"/>
    <w:rsid w:val="00CC6CFF"/>
    <w:rsid w:val="00CC6F6E"/>
    <w:rsid w:val="00CD0ABD"/>
    <w:rsid w:val="00CD18CC"/>
    <w:rsid w:val="00CD2D1A"/>
    <w:rsid w:val="00CD3C91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E17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3EE9"/>
    <w:rsid w:val="00D04B92"/>
    <w:rsid w:val="00D05BE4"/>
    <w:rsid w:val="00D10497"/>
    <w:rsid w:val="00D10D7F"/>
    <w:rsid w:val="00D10DE9"/>
    <w:rsid w:val="00D112BA"/>
    <w:rsid w:val="00D11609"/>
    <w:rsid w:val="00D11A9F"/>
    <w:rsid w:val="00D11D07"/>
    <w:rsid w:val="00D1285B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29C"/>
    <w:rsid w:val="00D25309"/>
    <w:rsid w:val="00D2772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0D4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96E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828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675CB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34EB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4D43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4CE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4E7"/>
    <w:rsid w:val="00E1478E"/>
    <w:rsid w:val="00E1548D"/>
    <w:rsid w:val="00E16B3D"/>
    <w:rsid w:val="00E20A6A"/>
    <w:rsid w:val="00E2191C"/>
    <w:rsid w:val="00E22314"/>
    <w:rsid w:val="00E228FA"/>
    <w:rsid w:val="00E22DB8"/>
    <w:rsid w:val="00E239BE"/>
    <w:rsid w:val="00E23B58"/>
    <w:rsid w:val="00E2414B"/>
    <w:rsid w:val="00E2431A"/>
    <w:rsid w:val="00E25047"/>
    <w:rsid w:val="00E25512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1C5"/>
    <w:rsid w:val="00E34E46"/>
    <w:rsid w:val="00E35019"/>
    <w:rsid w:val="00E35E55"/>
    <w:rsid w:val="00E3678B"/>
    <w:rsid w:val="00E37182"/>
    <w:rsid w:val="00E40515"/>
    <w:rsid w:val="00E4092C"/>
    <w:rsid w:val="00E41A17"/>
    <w:rsid w:val="00E42C55"/>
    <w:rsid w:val="00E43764"/>
    <w:rsid w:val="00E4385C"/>
    <w:rsid w:val="00E43D15"/>
    <w:rsid w:val="00E43D82"/>
    <w:rsid w:val="00E4408D"/>
    <w:rsid w:val="00E447D8"/>
    <w:rsid w:val="00E45698"/>
    <w:rsid w:val="00E45BC8"/>
    <w:rsid w:val="00E467BE"/>
    <w:rsid w:val="00E47484"/>
    <w:rsid w:val="00E477CF"/>
    <w:rsid w:val="00E47A21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5E8F"/>
    <w:rsid w:val="00E660CE"/>
    <w:rsid w:val="00E66751"/>
    <w:rsid w:val="00E66AD0"/>
    <w:rsid w:val="00E66C94"/>
    <w:rsid w:val="00E67566"/>
    <w:rsid w:val="00E716A1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4778"/>
    <w:rsid w:val="00E84AF9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1F9"/>
    <w:rsid w:val="00EA32F4"/>
    <w:rsid w:val="00EA33A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83"/>
    <w:rsid w:val="00ED043D"/>
    <w:rsid w:val="00ED0CAC"/>
    <w:rsid w:val="00ED0EA8"/>
    <w:rsid w:val="00ED1150"/>
    <w:rsid w:val="00ED138C"/>
    <w:rsid w:val="00ED18A1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17D"/>
    <w:rsid w:val="00F11C78"/>
    <w:rsid w:val="00F12451"/>
    <w:rsid w:val="00F12FE6"/>
    <w:rsid w:val="00F13118"/>
    <w:rsid w:val="00F13579"/>
    <w:rsid w:val="00F1448A"/>
    <w:rsid w:val="00F145F5"/>
    <w:rsid w:val="00F149FF"/>
    <w:rsid w:val="00F14F8B"/>
    <w:rsid w:val="00F15A80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1E8D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6E5E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9C7"/>
    <w:rsid w:val="00FB1557"/>
    <w:rsid w:val="00FB1D6D"/>
    <w:rsid w:val="00FB342B"/>
    <w:rsid w:val="00FB3B80"/>
    <w:rsid w:val="00FB3C91"/>
    <w:rsid w:val="00FB3E77"/>
    <w:rsid w:val="00FB415F"/>
    <w:rsid w:val="00FB4840"/>
    <w:rsid w:val="00FB6292"/>
    <w:rsid w:val="00FB6F1C"/>
    <w:rsid w:val="00FB76BF"/>
    <w:rsid w:val="00FB7847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C28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E5525"/>
    <w:pPr>
      <w:keepNext/>
      <w:numPr>
        <w:ilvl w:val="2"/>
        <w:numId w:val="4"/>
      </w:numPr>
      <w:ind w:left="567" w:hanging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E5525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E0B2-4216-4479-9E99-B3FB1F89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3687</Words>
  <Characters>21017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24655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4</cp:revision>
  <cp:lastPrinted>2023-07-13T06:28:00Z</cp:lastPrinted>
  <dcterms:created xsi:type="dcterms:W3CDTF">2023-10-03T00:18:00Z</dcterms:created>
  <dcterms:modified xsi:type="dcterms:W3CDTF">2023-10-03T00:38:00Z</dcterms:modified>
</cp:coreProperties>
</file>